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8256C" w14:textId="77777777" w:rsidR="008C152E" w:rsidRPr="00800D66" w:rsidRDefault="009A3B04" w:rsidP="002F3B37">
      <w:pPr>
        <w:snapToGrid w:val="0"/>
        <w:spacing w:after="0" w:line="276" w:lineRule="auto"/>
        <w:jc w:val="center"/>
        <w:rPr>
          <w:rFonts w:ascii="Arial" w:hAnsi="Arial" w:cs="Arial"/>
          <w:szCs w:val="24"/>
        </w:rPr>
      </w:pPr>
      <w:r w:rsidRPr="00800D66">
        <w:rPr>
          <w:rFonts w:ascii="Arial" w:hAnsi="Arial" w:cs="Arial"/>
          <w:szCs w:val="24"/>
        </w:rPr>
        <w:t>UNITED COLLEGE</w:t>
      </w:r>
    </w:p>
    <w:p w14:paraId="7DB08289" w14:textId="77777777" w:rsidR="008C152E" w:rsidRPr="00800D66" w:rsidRDefault="009A3B04" w:rsidP="002F3B37">
      <w:pPr>
        <w:snapToGrid w:val="0"/>
        <w:spacing w:after="0" w:line="276" w:lineRule="auto"/>
        <w:jc w:val="center"/>
        <w:rPr>
          <w:rFonts w:ascii="Arial" w:hAnsi="Arial" w:cs="Arial"/>
          <w:szCs w:val="24"/>
        </w:rPr>
      </w:pPr>
      <w:r w:rsidRPr="00800D66">
        <w:rPr>
          <w:rFonts w:ascii="Arial" w:hAnsi="Arial" w:cs="Arial"/>
          <w:szCs w:val="24"/>
        </w:rPr>
        <w:t>THE CHINESE UNIVERSITY OF HONG KONG</w:t>
      </w:r>
    </w:p>
    <w:p w14:paraId="778CCDF5" w14:textId="77777777" w:rsidR="008C152E" w:rsidRPr="00800D66" w:rsidRDefault="008C152E" w:rsidP="002F3B3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FC62A82" w14:textId="7612715B" w:rsidR="008C152E" w:rsidRPr="00800D66" w:rsidRDefault="0072750B" w:rsidP="000F20F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Guidelines of the </w:t>
      </w:r>
      <w:r w:rsidR="008C152E" w:rsidRPr="00800D66">
        <w:rPr>
          <w:rFonts w:ascii="Arial" w:hAnsi="Arial" w:cs="Arial"/>
          <w:b/>
          <w:sz w:val="24"/>
          <w:szCs w:val="24"/>
        </w:rPr>
        <w:t>United College Early Career Research Excellence Award</w:t>
      </w:r>
    </w:p>
    <w:p w14:paraId="6524E879" w14:textId="77777777" w:rsidR="00E67FA8" w:rsidRPr="00800D66" w:rsidRDefault="00E67FA8" w:rsidP="000F20F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79364248" w14:textId="77777777" w:rsidR="00E67FA8" w:rsidRPr="00800D66" w:rsidRDefault="00E67FA8" w:rsidP="000F20F6">
      <w:pPr>
        <w:spacing w:after="0" w:line="276" w:lineRule="auto"/>
        <w:jc w:val="center"/>
        <w:rPr>
          <w:rFonts w:ascii="Arial" w:eastAsia="標楷體" w:hAnsi="Arial" w:cs="Arial"/>
          <w:sz w:val="24"/>
          <w:szCs w:val="28"/>
        </w:rPr>
      </w:pPr>
    </w:p>
    <w:p w14:paraId="06060EFE" w14:textId="77777777" w:rsidR="008C152E" w:rsidRPr="00800D66" w:rsidRDefault="008C152E" w:rsidP="000F20F6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800D66">
        <w:rPr>
          <w:rFonts w:ascii="Arial" w:hAnsi="Arial" w:cs="Arial"/>
          <w:b/>
          <w:u w:val="single"/>
        </w:rPr>
        <w:t>Introduction</w:t>
      </w:r>
    </w:p>
    <w:p w14:paraId="3179C705" w14:textId="3586EFE9" w:rsidR="008C152E" w:rsidRPr="00800D66" w:rsidRDefault="007D06E2" w:rsidP="000F20F6">
      <w:pPr>
        <w:pStyle w:val="ListParagraph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00D66">
        <w:rPr>
          <w:rFonts w:ascii="Arial" w:hAnsi="Arial" w:cs="Arial"/>
        </w:rPr>
        <w:t xml:space="preserve">The objectives of the </w:t>
      </w:r>
      <w:r w:rsidR="008C152E" w:rsidRPr="00800D66">
        <w:rPr>
          <w:rFonts w:ascii="Arial" w:hAnsi="Arial" w:cs="Arial"/>
          <w:i/>
        </w:rPr>
        <w:t xml:space="preserve">United College Early Career Research Excellence Award </w:t>
      </w:r>
      <w:r w:rsidR="008C152E" w:rsidRPr="00800D66">
        <w:rPr>
          <w:rFonts w:ascii="Arial" w:hAnsi="Arial" w:cs="Arial"/>
        </w:rPr>
        <w:t>(“</w:t>
      </w:r>
      <w:r w:rsidR="00421E28" w:rsidRPr="00800D66">
        <w:rPr>
          <w:rFonts w:ascii="Arial" w:hAnsi="Arial" w:cs="Arial"/>
        </w:rPr>
        <w:t>t</w:t>
      </w:r>
      <w:r w:rsidR="008C152E" w:rsidRPr="00800D66">
        <w:rPr>
          <w:rFonts w:ascii="Arial" w:hAnsi="Arial" w:cs="Arial"/>
        </w:rPr>
        <w:t>he Award”)</w:t>
      </w:r>
      <w:r w:rsidRPr="00800D66">
        <w:rPr>
          <w:rFonts w:ascii="Arial" w:hAnsi="Arial" w:cs="Arial"/>
        </w:rPr>
        <w:t xml:space="preserve"> are to</w:t>
      </w:r>
      <w:r w:rsidR="008C152E" w:rsidRPr="00800D66">
        <w:rPr>
          <w:rFonts w:ascii="Arial" w:hAnsi="Arial" w:cs="Arial"/>
        </w:rPr>
        <w:t xml:space="preserve"> promote research excellence and to recognize </w:t>
      </w:r>
      <w:r w:rsidR="004428DE" w:rsidRPr="00800D66">
        <w:rPr>
          <w:rFonts w:ascii="Arial" w:hAnsi="Arial" w:cs="Arial"/>
        </w:rPr>
        <w:t xml:space="preserve">and </w:t>
      </w:r>
      <w:proofErr w:type="spellStart"/>
      <w:r w:rsidR="004428DE" w:rsidRPr="00800D66">
        <w:rPr>
          <w:rFonts w:ascii="Arial" w:hAnsi="Arial" w:cs="Arial"/>
        </w:rPr>
        <w:t>honour</w:t>
      </w:r>
      <w:proofErr w:type="spellEnd"/>
      <w:r w:rsidR="004428DE" w:rsidRPr="00800D66">
        <w:rPr>
          <w:rFonts w:ascii="Arial" w:hAnsi="Arial" w:cs="Arial"/>
        </w:rPr>
        <w:t xml:space="preserve"> </w:t>
      </w:r>
      <w:r w:rsidR="008C152E" w:rsidRPr="00800D66">
        <w:rPr>
          <w:rFonts w:ascii="Arial" w:hAnsi="Arial" w:cs="Arial"/>
        </w:rPr>
        <w:t xml:space="preserve">outstanding </w:t>
      </w:r>
      <w:r w:rsidR="00C1370C" w:rsidRPr="00800D66">
        <w:rPr>
          <w:rFonts w:ascii="Arial" w:hAnsi="Arial" w:cs="Arial"/>
        </w:rPr>
        <w:t>academic</w:t>
      </w:r>
      <w:r w:rsidR="00BD0070" w:rsidRPr="00800D66">
        <w:rPr>
          <w:rFonts w:ascii="Arial" w:hAnsi="Arial" w:cs="Arial"/>
        </w:rPr>
        <w:t xml:space="preserve"> staff members of </w:t>
      </w:r>
      <w:r w:rsidR="0076471D" w:rsidRPr="00800D66">
        <w:rPr>
          <w:rFonts w:ascii="Arial" w:hAnsi="Arial" w:cs="Arial"/>
        </w:rPr>
        <w:t>United</w:t>
      </w:r>
      <w:r w:rsidR="004428DE" w:rsidRPr="00800D66">
        <w:rPr>
          <w:rFonts w:ascii="Arial" w:hAnsi="Arial" w:cs="Arial"/>
        </w:rPr>
        <w:t xml:space="preserve"> College</w:t>
      </w:r>
      <w:r w:rsidR="00BD0070" w:rsidRPr="00800D66">
        <w:rPr>
          <w:rFonts w:ascii="Arial" w:hAnsi="Arial" w:cs="Arial"/>
        </w:rPr>
        <w:t xml:space="preserve"> </w:t>
      </w:r>
      <w:r w:rsidR="004428DE" w:rsidRPr="00800D66">
        <w:rPr>
          <w:rFonts w:ascii="Arial" w:hAnsi="Arial" w:cs="Arial"/>
        </w:rPr>
        <w:t xml:space="preserve">at the outset of their independent research careers. </w:t>
      </w:r>
      <w:r w:rsidR="000049FB" w:rsidRPr="00800D66">
        <w:rPr>
          <w:rFonts w:ascii="Arial" w:hAnsi="Arial" w:cs="Arial"/>
        </w:rPr>
        <w:t xml:space="preserve">The Award </w:t>
      </w:r>
      <w:r w:rsidR="008C152E" w:rsidRPr="00800D66">
        <w:rPr>
          <w:rFonts w:ascii="Arial" w:hAnsi="Arial" w:cs="Arial"/>
        </w:rPr>
        <w:t xml:space="preserve">will be given out annually to </w:t>
      </w:r>
      <w:r w:rsidR="00C37F5B" w:rsidRPr="00800D66">
        <w:rPr>
          <w:rFonts w:ascii="Arial" w:hAnsi="Arial" w:cs="Arial"/>
        </w:rPr>
        <w:t xml:space="preserve">a </w:t>
      </w:r>
      <w:r w:rsidR="008C152E" w:rsidRPr="00800D66">
        <w:rPr>
          <w:rFonts w:ascii="Arial" w:hAnsi="Arial" w:cs="Arial"/>
        </w:rPr>
        <w:t xml:space="preserve">promising </w:t>
      </w:r>
      <w:r w:rsidR="00C434F1" w:rsidRPr="00800D66">
        <w:rPr>
          <w:rFonts w:ascii="Arial" w:hAnsi="Arial" w:cs="Arial"/>
        </w:rPr>
        <w:t>early career scholar</w:t>
      </w:r>
      <w:r w:rsidR="008C152E" w:rsidRPr="00800D66">
        <w:rPr>
          <w:rFonts w:ascii="Arial" w:hAnsi="Arial" w:cs="Arial"/>
        </w:rPr>
        <w:t xml:space="preserve"> of United College recommended by the </w:t>
      </w:r>
      <w:r w:rsidR="00B62ECC" w:rsidRPr="00800D66">
        <w:rPr>
          <w:rFonts w:ascii="Arial" w:hAnsi="Arial" w:cs="Arial"/>
        </w:rPr>
        <w:t>selection panel</w:t>
      </w:r>
      <w:r w:rsidR="008C152E" w:rsidRPr="00800D66">
        <w:rPr>
          <w:rFonts w:ascii="Arial" w:hAnsi="Arial" w:cs="Arial"/>
        </w:rPr>
        <w:t xml:space="preserve">. </w:t>
      </w:r>
    </w:p>
    <w:p w14:paraId="27D4CCC1" w14:textId="343B5748" w:rsidR="008C152E" w:rsidRPr="00800D66" w:rsidRDefault="008C152E" w:rsidP="000F20F6">
      <w:pPr>
        <w:pStyle w:val="ListParagraph"/>
        <w:spacing w:after="0" w:line="276" w:lineRule="auto"/>
        <w:ind w:left="0"/>
        <w:jc w:val="both"/>
        <w:rPr>
          <w:rFonts w:ascii="Arial" w:hAnsi="Arial" w:cs="Arial"/>
        </w:rPr>
      </w:pPr>
    </w:p>
    <w:p w14:paraId="29BFDBF6" w14:textId="77777777" w:rsidR="008C152E" w:rsidRPr="00800D66" w:rsidRDefault="008C152E" w:rsidP="000F20F6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800D66">
        <w:rPr>
          <w:rFonts w:ascii="Arial" w:hAnsi="Arial" w:cs="Arial"/>
          <w:b/>
          <w:u w:val="single"/>
        </w:rPr>
        <w:t>Eligibility of Applicants</w:t>
      </w:r>
    </w:p>
    <w:p w14:paraId="406629A9" w14:textId="5A898B53" w:rsidR="008B15C3" w:rsidRPr="00800D66" w:rsidRDefault="009862CD" w:rsidP="000F20F6">
      <w:pPr>
        <w:pStyle w:val="ListParagraph"/>
        <w:numPr>
          <w:ilvl w:val="0"/>
          <w:numId w:val="9"/>
        </w:numPr>
        <w:adjustRightInd w:val="0"/>
        <w:snapToGrid w:val="0"/>
        <w:spacing w:after="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800D66">
        <w:rPr>
          <w:rFonts w:ascii="Arial" w:hAnsi="Arial" w:cs="Arial"/>
        </w:rPr>
        <w:t xml:space="preserve">Applicants </w:t>
      </w:r>
      <w:r w:rsidR="00B43829" w:rsidRPr="00800D66">
        <w:rPr>
          <w:rFonts w:ascii="Arial" w:hAnsi="Arial" w:cs="Arial"/>
        </w:rPr>
        <w:t xml:space="preserve">for the Award </w:t>
      </w:r>
      <w:r w:rsidRPr="00800D66">
        <w:rPr>
          <w:rFonts w:ascii="Arial" w:hAnsi="Arial" w:cs="Arial"/>
        </w:rPr>
        <w:t xml:space="preserve">must be, as at </w:t>
      </w:r>
      <w:r w:rsidR="00C66857" w:rsidRPr="00800D66">
        <w:rPr>
          <w:rFonts w:ascii="Arial" w:hAnsi="Arial" w:cs="Arial"/>
        </w:rPr>
        <w:t xml:space="preserve">the date of application: </w:t>
      </w:r>
    </w:p>
    <w:p w14:paraId="0889F3FA" w14:textId="0DC3B812" w:rsidR="008F0624" w:rsidRPr="00800D66" w:rsidRDefault="008F0624" w:rsidP="000F20F6">
      <w:pPr>
        <w:pStyle w:val="ListParagraph"/>
        <w:numPr>
          <w:ilvl w:val="0"/>
          <w:numId w:val="19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800D66">
        <w:rPr>
          <w:rFonts w:ascii="Arial" w:hAnsi="Arial" w:cs="Arial"/>
        </w:rPr>
        <w:t xml:space="preserve">within the first </w:t>
      </w:r>
      <w:r w:rsidRPr="00800D66">
        <w:rPr>
          <w:rFonts w:ascii="Arial" w:hAnsi="Arial" w:cs="Arial"/>
          <w:u w:val="single"/>
        </w:rPr>
        <w:t>six</w:t>
      </w:r>
      <w:r w:rsidRPr="00800D66">
        <w:rPr>
          <w:rFonts w:ascii="Arial" w:hAnsi="Arial" w:cs="Arial"/>
        </w:rPr>
        <w:t xml:space="preserve"> years of his/her full-time appointment at the rank of Assistant Professor or Associate Professor at The Chinese University of Hong Kong; and </w:t>
      </w:r>
    </w:p>
    <w:p w14:paraId="2A590233" w14:textId="0B11FA77" w:rsidR="00E25768" w:rsidRPr="00800D66" w:rsidRDefault="00973C5F" w:rsidP="000F20F6">
      <w:pPr>
        <w:pStyle w:val="ListParagraph"/>
        <w:numPr>
          <w:ilvl w:val="0"/>
          <w:numId w:val="19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800D66">
        <w:rPr>
          <w:rFonts w:ascii="Arial" w:hAnsi="Arial" w:cs="Arial"/>
        </w:rPr>
        <w:t>b</w:t>
      </w:r>
      <w:r w:rsidR="009754CE" w:rsidRPr="00800D66">
        <w:rPr>
          <w:rFonts w:ascii="Arial" w:hAnsi="Arial" w:cs="Arial"/>
        </w:rPr>
        <w:t>e</w:t>
      </w:r>
      <w:r w:rsidR="008F0624" w:rsidRPr="00800D66">
        <w:rPr>
          <w:rFonts w:ascii="Arial" w:hAnsi="Arial" w:cs="Arial"/>
        </w:rPr>
        <w:t xml:space="preserve"> </w:t>
      </w:r>
      <w:r w:rsidR="00E25768" w:rsidRPr="00800D66">
        <w:rPr>
          <w:rFonts w:ascii="Arial" w:hAnsi="Arial" w:cs="Arial"/>
        </w:rPr>
        <w:t>affiliated</w:t>
      </w:r>
      <w:r w:rsidR="00854464" w:rsidRPr="00800D66">
        <w:rPr>
          <w:rFonts w:ascii="Arial" w:hAnsi="Arial" w:cs="Arial"/>
        </w:rPr>
        <w:t xml:space="preserve"> </w:t>
      </w:r>
      <w:r w:rsidR="008F0624" w:rsidRPr="00800D66">
        <w:rPr>
          <w:rFonts w:ascii="Arial" w:hAnsi="Arial" w:cs="Arial"/>
        </w:rPr>
        <w:t>with</w:t>
      </w:r>
      <w:r w:rsidR="00E25768" w:rsidRPr="00800D66">
        <w:rPr>
          <w:rFonts w:ascii="Arial" w:hAnsi="Arial" w:cs="Arial"/>
        </w:rPr>
        <w:t xml:space="preserve"> United College</w:t>
      </w:r>
      <w:r w:rsidR="00080804" w:rsidRPr="00800D66">
        <w:rPr>
          <w:rFonts w:ascii="Arial" w:hAnsi="Arial" w:cs="Arial"/>
        </w:rPr>
        <w:t>.</w:t>
      </w:r>
    </w:p>
    <w:p w14:paraId="7021A561" w14:textId="77777777" w:rsidR="009862CD" w:rsidRPr="00800D66" w:rsidRDefault="009862CD" w:rsidP="000F20F6">
      <w:pPr>
        <w:pStyle w:val="ListParagraph"/>
        <w:adjustRightInd w:val="0"/>
        <w:snapToGrid w:val="0"/>
        <w:spacing w:after="0" w:line="276" w:lineRule="auto"/>
        <w:ind w:left="425"/>
        <w:contextualSpacing w:val="0"/>
        <w:jc w:val="both"/>
        <w:rPr>
          <w:rFonts w:ascii="Arial" w:hAnsi="Arial" w:cs="Arial"/>
        </w:rPr>
      </w:pPr>
    </w:p>
    <w:p w14:paraId="55D26B61" w14:textId="3E15F1BC" w:rsidR="009862CD" w:rsidRPr="00800D66" w:rsidRDefault="009862CD" w:rsidP="000F20F6">
      <w:pPr>
        <w:pStyle w:val="ListParagraph"/>
        <w:numPr>
          <w:ilvl w:val="0"/>
          <w:numId w:val="9"/>
        </w:numPr>
        <w:adjustRightInd w:val="0"/>
        <w:snapToGrid w:val="0"/>
        <w:spacing w:after="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800D66">
        <w:rPr>
          <w:rFonts w:ascii="Arial" w:hAnsi="Arial" w:cs="Arial"/>
        </w:rPr>
        <w:t>A</w:t>
      </w:r>
      <w:r w:rsidR="008F0624" w:rsidRPr="00800D66">
        <w:rPr>
          <w:rFonts w:ascii="Arial" w:hAnsi="Arial" w:cs="Arial"/>
        </w:rPr>
        <w:t>n</w:t>
      </w:r>
      <w:r w:rsidR="000937D8" w:rsidRPr="00800D66">
        <w:rPr>
          <w:rFonts w:ascii="Arial" w:hAnsi="Arial" w:cs="Arial"/>
        </w:rPr>
        <w:t xml:space="preserve"> A</w:t>
      </w:r>
      <w:r w:rsidR="005C6CBF" w:rsidRPr="00800D66">
        <w:rPr>
          <w:rFonts w:ascii="Arial" w:hAnsi="Arial" w:cs="Arial"/>
        </w:rPr>
        <w:t xml:space="preserve">ward </w:t>
      </w:r>
      <w:r w:rsidR="008F0624" w:rsidRPr="00800D66">
        <w:rPr>
          <w:rFonts w:ascii="Arial" w:hAnsi="Arial" w:cs="Arial"/>
        </w:rPr>
        <w:t xml:space="preserve">recipient </w:t>
      </w:r>
      <w:r w:rsidR="005C6CBF" w:rsidRPr="00800D66">
        <w:rPr>
          <w:rFonts w:ascii="Arial" w:hAnsi="Arial" w:cs="Arial"/>
        </w:rPr>
        <w:t>may appl</w:t>
      </w:r>
      <w:r w:rsidR="009754CE" w:rsidRPr="00800D66">
        <w:rPr>
          <w:rFonts w:ascii="Arial" w:hAnsi="Arial" w:cs="Arial"/>
        </w:rPr>
        <w:t>y</w:t>
      </w:r>
      <w:r w:rsidR="005C6CBF" w:rsidRPr="00800D66">
        <w:rPr>
          <w:rFonts w:ascii="Arial" w:hAnsi="Arial" w:cs="Arial"/>
        </w:rPr>
        <w:t xml:space="preserve"> </w:t>
      </w:r>
      <w:r w:rsidRPr="00800D66">
        <w:rPr>
          <w:rFonts w:ascii="Arial" w:hAnsi="Arial" w:cs="Arial"/>
        </w:rPr>
        <w:t xml:space="preserve">for the </w:t>
      </w:r>
      <w:r w:rsidR="006C4BF7" w:rsidRPr="00800D66">
        <w:rPr>
          <w:rFonts w:ascii="Arial" w:hAnsi="Arial" w:cs="Arial"/>
        </w:rPr>
        <w:t xml:space="preserve">Award </w:t>
      </w:r>
      <w:r w:rsidR="008E2C83" w:rsidRPr="00800D66">
        <w:rPr>
          <w:rFonts w:ascii="Arial" w:hAnsi="Arial" w:cs="Arial"/>
        </w:rPr>
        <w:t xml:space="preserve">again </w:t>
      </w:r>
      <w:r w:rsidRPr="00800D66">
        <w:rPr>
          <w:rFonts w:ascii="Arial" w:hAnsi="Arial" w:cs="Arial"/>
        </w:rPr>
        <w:t xml:space="preserve">three years after his/her </w:t>
      </w:r>
      <w:r w:rsidR="00F15F45" w:rsidRPr="00800D66">
        <w:rPr>
          <w:rFonts w:ascii="Arial" w:hAnsi="Arial" w:cs="Arial"/>
        </w:rPr>
        <w:t>has received the A</w:t>
      </w:r>
      <w:r w:rsidRPr="00800D66">
        <w:rPr>
          <w:rFonts w:ascii="Arial" w:hAnsi="Arial" w:cs="Arial"/>
        </w:rPr>
        <w:t>ward</w:t>
      </w:r>
      <w:r w:rsidR="00D4169D" w:rsidRPr="00800D66">
        <w:rPr>
          <w:rFonts w:ascii="Arial" w:hAnsi="Arial" w:cs="Arial"/>
        </w:rPr>
        <w:t xml:space="preserve"> for the first time</w:t>
      </w:r>
      <w:r w:rsidR="00F15F45" w:rsidRPr="00800D66">
        <w:rPr>
          <w:rFonts w:ascii="Arial" w:hAnsi="Arial" w:cs="Arial"/>
        </w:rPr>
        <w:t>, provided</w:t>
      </w:r>
      <w:r w:rsidR="00475ECA" w:rsidRPr="00800D66">
        <w:rPr>
          <w:rFonts w:ascii="Arial" w:hAnsi="Arial" w:cs="Arial"/>
        </w:rPr>
        <w:t xml:space="preserve"> that </w:t>
      </w:r>
      <w:r w:rsidRPr="00800D66">
        <w:rPr>
          <w:rFonts w:ascii="Arial" w:hAnsi="Arial" w:cs="Arial"/>
        </w:rPr>
        <w:t>he/she fulfils the cri</w:t>
      </w:r>
      <w:r w:rsidR="00B90425" w:rsidRPr="00800D66">
        <w:rPr>
          <w:rFonts w:ascii="Arial" w:hAnsi="Arial" w:cs="Arial"/>
        </w:rPr>
        <w:t xml:space="preserve">teria as set out </w:t>
      </w:r>
      <w:r w:rsidR="007570CC" w:rsidRPr="00800D66">
        <w:rPr>
          <w:rFonts w:ascii="Arial" w:hAnsi="Arial" w:cs="Arial"/>
        </w:rPr>
        <w:t>in paragraph</w:t>
      </w:r>
      <w:r w:rsidR="000937D8" w:rsidRPr="00800D66">
        <w:rPr>
          <w:rFonts w:ascii="Arial" w:hAnsi="Arial" w:cs="Arial"/>
        </w:rPr>
        <w:t xml:space="preserve"> </w:t>
      </w:r>
      <w:r w:rsidRPr="00800D66">
        <w:rPr>
          <w:rFonts w:ascii="Arial" w:hAnsi="Arial" w:cs="Arial"/>
        </w:rPr>
        <w:t>2 above.</w:t>
      </w:r>
      <w:r w:rsidR="006C4BF7" w:rsidRPr="00800D66">
        <w:rPr>
          <w:rFonts w:ascii="Arial" w:hAnsi="Arial" w:cs="Arial"/>
        </w:rPr>
        <w:t xml:space="preserve"> </w:t>
      </w:r>
      <w:r w:rsidRPr="00800D66">
        <w:rPr>
          <w:rFonts w:ascii="Arial" w:hAnsi="Arial" w:cs="Arial"/>
        </w:rPr>
        <w:t xml:space="preserve">No </w:t>
      </w:r>
      <w:r w:rsidR="008F0624" w:rsidRPr="00800D66">
        <w:rPr>
          <w:rFonts w:ascii="Arial" w:hAnsi="Arial" w:cs="Arial"/>
        </w:rPr>
        <w:t>Award recipient</w:t>
      </w:r>
      <w:r w:rsidRPr="00800D66">
        <w:rPr>
          <w:rFonts w:ascii="Arial" w:hAnsi="Arial" w:cs="Arial"/>
        </w:rPr>
        <w:t xml:space="preserve"> shall </w:t>
      </w:r>
      <w:r w:rsidR="00295517" w:rsidRPr="00800D66">
        <w:rPr>
          <w:rFonts w:ascii="Arial" w:hAnsi="Arial" w:cs="Arial"/>
        </w:rPr>
        <w:t>receive</w:t>
      </w:r>
      <w:r w:rsidR="000A110D" w:rsidRPr="00800D66">
        <w:rPr>
          <w:rFonts w:ascii="Arial" w:hAnsi="Arial" w:cs="Arial"/>
        </w:rPr>
        <w:t xml:space="preserve"> </w:t>
      </w:r>
      <w:r w:rsidR="00295517" w:rsidRPr="00800D66">
        <w:rPr>
          <w:rFonts w:ascii="Arial" w:hAnsi="Arial" w:cs="Arial"/>
        </w:rPr>
        <w:t>the Award</w:t>
      </w:r>
      <w:r w:rsidRPr="00800D66">
        <w:rPr>
          <w:rFonts w:ascii="Arial" w:hAnsi="Arial" w:cs="Arial"/>
        </w:rPr>
        <w:t xml:space="preserve"> for the third time.</w:t>
      </w:r>
    </w:p>
    <w:p w14:paraId="046E4CDF" w14:textId="77777777" w:rsidR="009862CD" w:rsidRPr="00800D66" w:rsidRDefault="009862CD" w:rsidP="000F20F6">
      <w:pPr>
        <w:pStyle w:val="ListParagraph"/>
        <w:spacing w:after="0" w:line="276" w:lineRule="auto"/>
        <w:jc w:val="both"/>
        <w:rPr>
          <w:rFonts w:ascii="Arial" w:hAnsi="Arial" w:cs="Arial"/>
        </w:rPr>
      </w:pPr>
    </w:p>
    <w:p w14:paraId="1687B851" w14:textId="4027F827" w:rsidR="00C26FBD" w:rsidRPr="00800D66" w:rsidRDefault="009862CD" w:rsidP="000F20F6">
      <w:pPr>
        <w:pStyle w:val="ListParagraph"/>
        <w:numPr>
          <w:ilvl w:val="0"/>
          <w:numId w:val="9"/>
        </w:numPr>
        <w:adjustRightInd w:val="0"/>
        <w:snapToGrid w:val="0"/>
        <w:spacing w:after="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800D66">
        <w:rPr>
          <w:rFonts w:ascii="Arial" w:hAnsi="Arial" w:cs="Arial"/>
        </w:rPr>
        <w:t xml:space="preserve">For second-time </w:t>
      </w:r>
      <w:r w:rsidR="00252746" w:rsidRPr="00800D66">
        <w:rPr>
          <w:rFonts w:ascii="Arial" w:hAnsi="Arial" w:cs="Arial"/>
        </w:rPr>
        <w:t>applications</w:t>
      </w:r>
      <w:r w:rsidRPr="00800D66">
        <w:rPr>
          <w:rFonts w:ascii="Arial" w:hAnsi="Arial" w:cs="Arial"/>
        </w:rPr>
        <w:t xml:space="preserve">, </w:t>
      </w:r>
      <w:r w:rsidR="00B90425" w:rsidRPr="00800D66">
        <w:rPr>
          <w:rFonts w:ascii="Arial" w:hAnsi="Arial" w:cs="Arial"/>
        </w:rPr>
        <w:t>research outputs</w:t>
      </w:r>
      <w:r w:rsidRPr="00800D66">
        <w:rPr>
          <w:rFonts w:ascii="Arial" w:hAnsi="Arial" w:cs="Arial"/>
        </w:rPr>
        <w:t xml:space="preserve"> considered for the previous </w:t>
      </w:r>
      <w:r w:rsidR="003B2E1A" w:rsidRPr="00800D66">
        <w:rPr>
          <w:rFonts w:ascii="Arial" w:hAnsi="Arial" w:cs="Arial"/>
        </w:rPr>
        <w:t>A</w:t>
      </w:r>
      <w:r w:rsidRPr="00800D66">
        <w:rPr>
          <w:rFonts w:ascii="Arial" w:hAnsi="Arial" w:cs="Arial"/>
        </w:rPr>
        <w:t xml:space="preserve">ward shall not be </w:t>
      </w:r>
      <w:r w:rsidR="005F4C1A" w:rsidRPr="00800D66">
        <w:rPr>
          <w:rFonts w:ascii="Arial" w:hAnsi="Arial" w:cs="Arial"/>
        </w:rPr>
        <w:t xml:space="preserve">considered </w:t>
      </w:r>
      <w:r w:rsidRPr="00800D66">
        <w:rPr>
          <w:rFonts w:ascii="Arial" w:hAnsi="Arial" w:cs="Arial"/>
        </w:rPr>
        <w:t>again.</w:t>
      </w:r>
    </w:p>
    <w:p w14:paraId="0973772E" w14:textId="77777777" w:rsidR="00080804" w:rsidRPr="00800D66" w:rsidRDefault="00080804" w:rsidP="000F20F6">
      <w:pPr>
        <w:spacing w:after="0" w:line="276" w:lineRule="auto"/>
        <w:jc w:val="both"/>
        <w:rPr>
          <w:rFonts w:ascii="Arial" w:hAnsi="Arial" w:cs="Arial"/>
        </w:rPr>
      </w:pPr>
    </w:p>
    <w:p w14:paraId="515D4330" w14:textId="77777777" w:rsidR="00C26FBD" w:rsidRPr="00800D66" w:rsidRDefault="00C26FBD" w:rsidP="000F20F6">
      <w:pPr>
        <w:pStyle w:val="ListParagraph"/>
        <w:snapToGrid w:val="0"/>
        <w:spacing w:line="276" w:lineRule="auto"/>
        <w:ind w:left="0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800D66">
        <w:rPr>
          <w:rFonts w:ascii="Arial" w:hAnsi="Arial" w:cs="Arial"/>
          <w:b/>
          <w:u w:val="single"/>
          <w:lang w:val="en-GB"/>
        </w:rPr>
        <w:t>Application Procedures</w:t>
      </w:r>
    </w:p>
    <w:p w14:paraId="01E7722A" w14:textId="5C623D80" w:rsidR="00C26FBD" w:rsidRPr="00800D66" w:rsidRDefault="008D6188" w:rsidP="000F20F6">
      <w:pPr>
        <w:pStyle w:val="ListParagraph"/>
        <w:numPr>
          <w:ilvl w:val="0"/>
          <w:numId w:val="9"/>
        </w:numPr>
        <w:adjustRightInd w:val="0"/>
        <w:snapToGrid w:val="0"/>
        <w:spacing w:after="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800D66">
        <w:rPr>
          <w:rFonts w:ascii="Arial" w:hAnsi="Arial" w:cs="Arial"/>
        </w:rPr>
        <w:t>Applications</w:t>
      </w:r>
      <w:r w:rsidR="00922FF7" w:rsidRPr="00800D66">
        <w:rPr>
          <w:rFonts w:ascii="Arial" w:hAnsi="Arial" w:cs="Arial"/>
        </w:rPr>
        <w:t xml:space="preserve"> are</w:t>
      </w:r>
      <w:r w:rsidRPr="00800D66">
        <w:rPr>
          <w:rFonts w:ascii="Arial" w:hAnsi="Arial" w:cs="Arial"/>
        </w:rPr>
        <w:t xml:space="preserve"> invited and considered on a yearly basis</w:t>
      </w:r>
      <w:r w:rsidR="00D857DB" w:rsidRPr="00800D66">
        <w:rPr>
          <w:rFonts w:ascii="Arial" w:hAnsi="Arial" w:cs="Arial"/>
        </w:rPr>
        <w:t>. E</w:t>
      </w:r>
      <w:r w:rsidR="00973C5F" w:rsidRPr="00800D66">
        <w:rPr>
          <w:rFonts w:ascii="Arial" w:hAnsi="Arial" w:cs="Arial"/>
        </w:rPr>
        <w:t>ndorsements</w:t>
      </w:r>
      <w:r w:rsidR="00141326" w:rsidRPr="00800D66">
        <w:rPr>
          <w:rFonts w:ascii="Arial" w:hAnsi="Arial" w:cs="Arial"/>
        </w:rPr>
        <w:t xml:space="preserve"> from the </w:t>
      </w:r>
      <w:r w:rsidR="007D06E2" w:rsidRPr="00800D66">
        <w:rPr>
          <w:rFonts w:ascii="Arial" w:hAnsi="Arial" w:cs="Arial"/>
        </w:rPr>
        <w:t xml:space="preserve">respective </w:t>
      </w:r>
      <w:r w:rsidR="00C301A2" w:rsidRPr="00800D66">
        <w:rPr>
          <w:rFonts w:ascii="Arial" w:hAnsi="Arial" w:cs="Arial"/>
        </w:rPr>
        <w:t>D</w:t>
      </w:r>
      <w:r w:rsidR="008C152E" w:rsidRPr="00800D66">
        <w:rPr>
          <w:rFonts w:ascii="Arial" w:hAnsi="Arial" w:cs="Arial"/>
        </w:rPr>
        <w:t>epartment Chairperson</w:t>
      </w:r>
      <w:r w:rsidR="007D06E2" w:rsidRPr="00800D66">
        <w:rPr>
          <w:rFonts w:ascii="Arial" w:hAnsi="Arial" w:cs="Arial"/>
        </w:rPr>
        <w:t>s</w:t>
      </w:r>
      <w:r w:rsidR="002A4197" w:rsidRPr="00800D66">
        <w:rPr>
          <w:rFonts w:ascii="Arial" w:hAnsi="Arial" w:cs="Arial"/>
        </w:rPr>
        <w:t xml:space="preserve"> </w:t>
      </w:r>
      <w:r w:rsidR="0042684E" w:rsidRPr="00800D66">
        <w:rPr>
          <w:rFonts w:ascii="Arial" w:hAnsi="Arial" w:cs="Arial" w:hint="eastAsia"/>
        </w:rPr>
        <w:t>/ S</w:t>
      </w:r>
      <w:r w:rsidR="0042684E" w:rsidRPr="00800D66">
        <w:rPr>
          <w:rFonts w:ascii="Arial" w:hAnsi="Arial" w:cs="Arial"/>
        </w:rPr>
        <w:t>chool Directors a</w:t>
      </w:r>
      <w:r w:rsidR="00C301A2" w:rsidRPr="00800D66">
        <w:rPr>
          <w:rFonts w:ascii="Arial" w:hAnsi="Arial" w:cs="Arial"/>
        </w:rPr>
        <w:t>nd Faculty Deans</w:t>
      </w:r>
      <w:r w:rsidR="0042684E" w:rsidRPr="00800D66">
        <w:rPr>
          <w:rFonts w:ascii="Arial" w:hAnsi="Arial" w:cs="Arial" w:hint="eastAsia"/>
        </w:rPr>
        <w:t xml:space="preserve"> </w:t>
      </w:r>
      <w:r w:rsidR="00141326" w:rsidRPr="00800D66">
        <w:rPr>
          <w:rFonts w:ascii="Arial" w:hAnsi="Arial" w:cs="Arial"/>
        </w:rPr>
        <w:t xml:space="preserve">will be sought upon receipt of the applications. </w:t>
      </w:r>
    </w:p>
    <w:p w14:paraId="2713740D" w14:textId="77777777" w:rsidR="00C26FBD" w:rsidRPr="00800D66" w:rsidRDefault="00C26FBD" w:rsidP="000F20F6">
      <w:pPr>
        <w:pStyle w:val="ListParagraph"/>
        <w:spacing w:after="0" w:line="276" w:lineRule="auto"/>
        <w:jc w:val="both"/>
        <w:rPr>
          <w:rFonts w:ascii="Arial" w:hAnsi="Arial" w:cs="Arial"/>
        </w:rPr>
      </w:pPr>
    </w:p>
    <w:p w14:paraId="3057D272" w14:textId="6827833B" w:rsidR="005610BA" w:rsidRPr="00800D66" w:rsidRDefault="00F224DA" w:rsidP="000F20F6">
      <w:pPr>
        <w:pStyle w:val="ListParagraph"/>
        <w:numPr>
          <w:ilvl w:val="0"/>
          <w:numId w:val="9"/>
        </w:numPr>
        <w:adjustRightInd w:val="0"/>
        <w:snapToGrid w:val="0"/>
        <w:spacing w:after="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800D66">
        <w:rPr>
          <w:rFonts w:ascii="Arial" w:hAnsi="Arial" w:cs="Arial"/>
        </w:rPr>
        <w:t>An applica</w:t>
      </w:r>
      <w:r w:rsidR="00AA790A" w:rsidRPr="00800D66">
        <w:rPr>
          <w:rFonts w:ascii="Arial" w:hAnsi="Arial" w:cs="Arial"/>
        </w:rPr>
        <w:t xml:space="preserve">nt should submit one research output </w:t>
      </w:r>
      <w:r w:rsidRPr="00800D66">
        <w:rPr>
          <w:rFonts w:ascii="Arial" w:hAnsi="Arial" w:cs="Arial"/>
        </w:rPr>
        <w:t xml:space="preserve">for assessment. The </w:t>
      </w:r>
      <w:r w:rsidR="005610BA" w:rsidRPr="00800D66">
        <w:rPr>
          <w:rFonts w:ascii="Arial" w:hAnsi="Arial" w:cs="Arial"/>
        </w:rPr>
        <w:t xml:space="preserve">research </w:t>
      </w:r>
      <w:r w:rsidR="00F208F9" w:rsidRPr="00800D66">
        <w:rPr>
          <w:rFonts w:ascii="Arial" w:hAnsi="Arial" w:cs="Arial"/>
        </w:rPr>
        <w:t>output should</w:t>
      </w:r>
      <w:r w:rsidRPr="00800D66">
        <w:rPr>
          <w:rFonts w:ascii="Arial" w:hAnsi="Arial" w:cs="Arial"/>
        </w:rPr>
        <w:t xml:space="preserve"> be published</w:t>
      </w:r>
      <w:r w:rsidR="004F107E" w:rsidRPr="00800D66">
        <w:rPr>
          <w:rFonts w:ascii="Arial" w:hAnsi="Arial" w:cs="Arial"/>
        </w:rPr>
        <w:t xml:space="preserve"> </w:t>
      </w:r>
      <w:r w:rsidRPr="00800D66">
        <w:rPr>
          <w:rFonts w:ascii="Arial" w:hAnsi="Arial" w:cs="Arial"/>
        </w:rPr>
        <w:t xml:space="preserve">during the 36-month period prior to the 30 June of </w:t>
      </w:r>
      <w:r w:rsidRPr="00800D66">
        <w:rPr>
          <w:rFonts w:ascii="Arial" w:hAnsi="Arial" w:cs="Arial" w:hint="eastAsia"/>
        </w:rPr>
        <w:t xml:space="preserve">the year of </w:t>
      </w:r>
      <w:r w:rsidR="0082642A" w:rsidRPr="00800D66">
        <w:rPr>
          <w:rFonts w:ascii="Arial" w:hAnsi="Arial" w:cs="Arial" w:hint="eastAsia"/>
        </w:rPr>
        <w:t>application</w:t>
      </w:r>
      <w:r w:rsidRPr="00800D66">
        <w:rPr>
          <w:rFonts w:ascii="Arial" w:hAnsi="Arial" w:cs="Arial"/>
        </w:rPr>
        <w:t xml:space="preserve">. </w:t>
      </w:r>
      <w:r w:rsidR="004F107E" w:rsidRPr="00800D66">
        <w:rPr>
          <w:rFonts w:ascii="Arial" w:hAnsi="Arial" w:cs="Arial"/>
        </w:rPr>
        <w:t>For pape</w:t>
      </w:r>
      <w:r w:rsidR="00E81FE8" w:rsidRPr="00800D66">
        <w:rPr>
          <w:rFonts w:ascii="Arial" w:hAnsi="Arial" w:cs="Arial"/>
        </w:rPr>
        <w:t>r</w:t>
      </w:r>
      <w:r w:rsidR="000049FB" w:rsidRPr="00800D66">
        <w:rPr>
          <w:rFonts w:ascii="Arial" w:hAnsi="Arial" w:cs="Arial"/>
        </w:rPr>
        <w:t>s</w:t>
      </w:r>
      <w:r w:rsidR="00E81FE8" w:rsidRPr="00800D66">
        <w:rPr>
          <w:rFonts w:ascii="Arial" w:hAnsi="Arial" w:cs="Arial"/>
        </w:rPr>
        <w:t xml:space="preserve"> accepted for publication, </w:t>
      </w:r>
      <w:r w:rsidR="004F107E" w:rsidRPr="00800D66">
        <w:rPr>
          <w:rFonts w:ascii="Arial" w:hAnsi="Arial" w:cs="Arial"/>
        </w:rPr>
        <w:t xml:space="preserve">evidence of acceptance </w:t>
      </w:r>
      <w:r w:rsidR="001E0463" w:rsidRPr="00800D66">
        <w:rPr>
          <w:rFonts w:ascii="Arial" w:hAnsi="Arial" w:cs="Arial"/>
        </w:rPr>
        <w:t xml:space="preserve">(for </w:t>
      </w:r>
      <w:r w:rsidR="00E81FE8" w:rsidRPr="00800D66">
        <w:rPr>
          <w:rFonts w:ascii="Arial" w:hAnsi="Arial" w:cs="Arial"/>
        </w:rPr>
        <w:t>instance, an</w:t>
      </w:r>
      <w:r w:rsidR="001E0463" w:rsidRPr="00800D66">
        <w:rPr>
          <w:rFonts w:ascii="Arial" w:hAnsi="Arial" w:cs="Arial"/>
        </w:rPr>
        <w:t xml:space="preserve"> acceptance letter) </w:t>
      </w:r>
      <w:r w:rsidR="004F107E" w:rsidRPr="00800D66">
        <w:rPr>
          <w:rFonts w:ascii="Arial" w:hAnsi="Arial" w:cs="Arial"/>
        </w:rPr>
        <w:t xml:space="preserve">must be provided. </w:t>
      </w:r>
      <w:r w:rsidR="005610BA" w:rsidRPr="00800D66">
        <w:rPr>
          <w:rFonts w:ascii="Arial" w:hAnsi="Arial" w:cs="Arial"/>
        </w:rPr>
        <w:t>T</w:t>
      </w:r>
      <w:r w:rsidR="00AF42D3" w:rsidRPr="00800D66">
        <w:rPr>
          <w:rFonts w:ascii="Arial" w:hAnsi="Arial" w:cs="Arial"/>
        </w:rPr>
        <w:t xml:space="preserve">he research outputs should </w:t>
      </w:r>
      <w:r w:rsidR="000049FB" w:rsidRPr="00800D66">
        <w:rPr>
          <w:rFonts w:ascii="Arial" w:hAnsi="Arial" w:cs="Arial"/>
        </w:rPr>
        <w:t>show the affiliation of the applicant to</w:t>
      </w:r>
      <w:r w:rsidR="00AF42D3" w:rsidRPr="00800D66">
        <w:rPr>
          <w:rFonts w:ascii="Arial" w:hAnsi="Arial" w:cs="Arial"/>
        </w:rPr>
        <w:t xml:space="preserve"> T</w:t>
      </w:r>
      <w:r w:rsidR="005610BA" w:rsidRPr="00800D66">
        <w:rPr>
          <w:rFonts w:ascii="Arial" w:hAnsi="Arial" w:cs="Arial"/>
        </w:rPr>
        <w:t xml:space="preserve">he </w:t>
      </w:r>
      <w:r w:rsidR="00F208F9" w:rsidRPr="00800D66">
        <w:rPr>
          <w:rFonts w:ascii="Arial" w:hAnsi="Arial" w:cs="Arial"/>
        </w:rPr>
        <w:t>Chinese University</w:t>
      </w:r>
      <w:r w:rsidR="005610BA" w:rsidRPr="00800D66">
        <w:rPr>
          <w:rFonts w:ascii="Arial" w:hAnsi="Arial" w:cs="Arial"/>
        </w:rPr>
        <w:t xml:space="preserve"> of Hong Kong.</w:t>
      </w:r>
    </w:p>
    <w:p w14:paraId="343120FA" w14:textId="77777777" w:rsidR="005610BA" w:rsidRPr="00800D66" w:rsidRDefault="005610BA" w:rsidP="000F20F6">
      <w:pPr>
        <w:pStyle w:val="ListParagraph"/>
        <w:spacing w:after="0" w:line="276" w:lineRule="auto"/>
        <w:rPr>
          <w:rFonts w:ascii="Arial" w:hAnsi="Arial" w:cs="Arial"/>
        </w:rPr>
      </w:pPr>
    </w:p>
    <w:p w14:paraId="5445ABD3" w14:textId="72E6CC8A" w:rsidR="00653E10" w:rsidRPr="00800D66" w:rsidRDefault="00F224DA" w:rsidP="00BB6916">
      <w:pPr>
        <w:pStyle w:val="ListParagraph"/>
        <w:numPr>
          <w:ilvl w:val="0"/>
          <w:numId w:val="9"/>
        </w:numPr>
        <w:adjustRightInd w:val="0"/>
        <w:snapToGrid w:val="0"/>
        <w:spacing w:after="0" w:line="240" w:lineRule="auto"/>
        <w:ind w:left="425" w:hanging="425"/>
        <w:contextualSpacing w:val="0"/>
        <w:jc w:val="both"/>
        <w:rPr>
          <w:rFonts w:ascii="Arial" w:hAnsi="Arial" w:cs="Arial"/>
          <w:b/>
          <w:u w:val="single"/>
        </w:rPr>
      </w:pPr>
      <w:r w:rsidRPr="00800D66">
        <w:rPr>
          <w:rFonts w:ascii="Arial" w:hAnsi="Arial" w:cs="Arial"/>
        </w:rPr>
        <w:t>In addition to the publication(s)</w:t>
      </w:r>
      <w:r w:rsidR="00C70722" w:rsidRPr="00800D66">
        <w:rPr>
          <w:rFonts w:ascii="Arial" w:hAnsi="Arial" w:cs="Arial"/>
        </w:rPr>
        <w:t xml:space="preserve">, </w:t>
      </w:r>
      <w:r w:rsidR="00B72A18" w:rsidRPr="00800D66">
        <w:rPr>
          <w:rFonts w:ascii="Arial" w:hAnsi="Arial" w:cs="Arial"/>
        </w:rPr>
        <w:t xml:space="preserve">the </w:t>
      </w:r>
      <w:r w:rsidR="00925A5D" w:rsidRPr="00800D66">
        <w:rPr>
          <w:rFonts w:ascii="Arial" w:hAnsi="Arial" w:cs="Arial"/>
        </w:rPr>
        <w:t xml:space="preserve">applicant </w:t>
      </w:r>
      <w:r w:rsidR="00C70722" w:rsidRPr="00800D66">
        <w:rPr>
          <w:rFonts w:ascii="Arial" w:hAnsi="Arial" w:cs="Arial"/>
        </w:rPr>
        <w:t xml:space="preserve">should submit his/her full curriculum vitae, </w:t>
      </w:r>
      <w:r w:rsidR="008E2C83" w:rsidRPr="00800D66">
        <w:rPr>
          <w:rFonts w:ascii="Arial" w:hAnsi="Arial" w:cs="Arial"/>
        </w:rPr>
        <w:t>and a</w:t>
      </w:r>
      <w:r w:rsidR="00B72113" w:rsidRPr="00800D66">
        <w:rPr>
          <w:rFonts w:ascii="Arial" w:hAnsi="Arial" w:cs="Arial"/>
        </w:rPr>
        <w:t xml:space="preserve"> </w:t>
      </w:r>
      <w:r w:rsidR="008E2C83" w:rsidRPr="00800D66">
        <w:rPr>
          <w:rFonts w:ascii="Arial" w:hAnsi="Arial" w:cs="Arial"/>
        </w:rPr>
        <w:t xml:space="preserve">research profile and </w:t>
      </w:r>
      <w:r w:rsidR="00B72113" w:rsidRPr="00800D66">
        <w:rPr>
          <w:rFonts w:ascii="Arial" w:hAnsi="Arial" w:cs="Arial"/>
        </w:rPr>
        <w:t xml:space="preserve">a 1-page </w:t>
      </w:r>
      <w:r w:rsidR="008E2C83" w:rsidRPr="00800D66">
        <w:rPr>
          <w:rFonts w:ascii="Arial" w:hAnsi="Arial" w:cs="Arial"/>
        </w:rPr>
        <w:t xml:space="preserve">research statement </w:t>
      </w:r>
      <w:r w:rsidR="00E203DD" w:rsidRPr="00800D66">
        <w:rPr>
          <w:rFonts w:ascii="Arial" w:hAnsi="Arial" w:cs="Arial"/>
        </w:rPr>
        <w:t xml:space="preserve">highlighting </w:t>
      </w:r>
      <w:r w:rsidR="00C12E3C" w:rsidRPr="00800D66">
        <w:rPr>
          <w:rFonts w:ascii="Arial" w:hAnsi="Arial" w:cs="Arial"/>
        </w:rPr>
        <w:t>his/her research achievements</w:t>
      </w:r>
      <w:r w:rsidR="00691D1B" w:rsidRPr="00800D66">
        <w:rPr>
          <w:rFonts w:ascii="Arial" w:hAnsi="Arial" w:cs="Arial"/>
        </w:rPr>
        <w:t>.</w:t>
      </w:r>
      <w:r w:rsidR="00653E10" w:rsidRPr="00800D66">
        <w:rPr>
          <w:rFonts w:ascii="Arial" w:hAnsi="Arial" w:cs="Arial"/>
        </w:rPr>
        <w:t xml:space="preserve"> </w:t>
      </w:r>
    </w:p>
    <w:p w14:paraId="1B41C53E" w14:textId="4F5D1D3C" w:rsidR="00800D66" w:rsidRPr="00800D66" w:rsidRDefault="00800D66" w:rsidP="00800D66">
      <w:pPr>
        <w:adjustRightInd w:val="0"/>
        <w:snapToGri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5FDBA02C" w14:textId="62FC2793" w:rsidR="00C26FBD" w:rsidRPr="00800D66" w:rsidRDefault="00B62ECC" w:rsidP="002F3B37">
      <w:pPr>
        <w:spacing w:line="276" w:lineRule="auto"/>
        <w:jc w:val="both"/>
        <w:rPr>
          <w:rFonts w:ascii="Arial" w:hAnsi="Arial" w:cs="Arial"/>
          <w:b/>
          <w:u w:val="single"/>
          <w:lang w:val="en-GB"/>
        </w:rPr>
      </w:pPr>
      <w:r w:rsidRPr="00800D66">
        <w:rPr>
          <w:rFonts w:ascii="Arial" w:hAnsi="Arial" w:cs="Arial"/>
          <w:b/>
          <w:u w:val="single"/>
          <w:lang w:val="en-GB"/>
        </w:rPr>
        <w:t>Selection Panel</w:t>
      </w:r>
    </w:p>
    <w:p w14:paraId="4C062402" w14:textId="60307EBB" w:rsidR="00DF1617" w:rsidRPr="00800D66" w:rsidRDefault="00AA1222" w:rsidP="002560CB">
      <w:pPr>
        <w:pStyle w:val="ListParagraph"/>
        <w:numPr>
          <w:ilvl w:val="0"/>
          <w:numId w:val="9"/>
        </w:numPr>
        <w:tabs>
          <w:tab w:val="left" w:pos="5812"/>
        </w:tabs>
        <w:adjustRightInd w:val="0"/>
        <w:snapToGrid w:val="0"/>
        <w:spacing w:after="0" w:line="276" w:lineRule="auto"/>
        <w:ind w:left="425" w:hanging="425"/>
        <w:contextualSpacing w:val="0"/>
        <w:jc w:val="both"/>
        <w:rPr>
          <w:rFonts w:ascii="Arial" w:hAnsi="Arial" w:cs="Arial"/>
          <w:b/>
          <w:u w:val="single"/>
        </w:rPr>
      </w:pPr>
      <w:r w:rsidRPr="00800D66">
        <w:rPr>
          <w:rFonts w:ascii="Arial" w:hAnsi="Arial" w:cs="Arial"/>
          <w:lang w:val="en-GB"/>
        </w:rPr>
        <w:t xml:space="preserve">The Committee on Cultural Interchange and Research of United College will serve as the selection </w:t>
      </w:r>
      <w:r w:rsidR="00C80CA2" w:rsidRPr="00800D66">
        <w:rPr>
          <w:rFonts w:ascii="Arial" w:hAnsi="Arial" w:cs="Arial"/>
          <w:lang w:val="en-GB"/>
        </w:rPr>
        <w:t>panel</w:t>
      </w:r>
      <w:r w:rsidRPr="00800D66">
        <w:rPr>
          <w:rFonts w:ascii="Arial" w:hAnsi="Arial" w:cs="Arial"/>
          <w:lang w:val="en-GB"/>
        </w:rPr>
        <w:t xml:space="preserve"> for the Award. The selection </w:t>
      </w:r>
      <w:r w:rsidR="00C80CA2" w:rsidRPr="00800D66">
        <w:rPr>
          <w:rFonts w:ascii="Arial" w:hAnsi="Arial" w:cs="Arial"/>
          <w:lang w:val="en-GB"/>
        </w:rPr>
        <w:t>panel</w:t>
      </w:r>
      <w:r w:rsidRPr="00800D66">
        <w:rPr>
          <w:rFonts w:ascii="Arial" w:hAnsi="Arial" w:cs="Arial"/>
          <w:lang w:val="en-GB"/>
        </w:rPr>
        <w:t xml:space="preserve"> shall consider applications received, and recommend </w:t>
      </w:r>
      <w:r w:rsidR="000049FB" w:rsidRPr="00800D66">
        <w:rPr>
          <w:rFonts w:ascii="Arial" w:hAnsi="Arial" w:cs="Arial"/>
          <w:lang w:val="en-GB"/>
        </w:rPr>
        <w:t xml:space="preserve">the </w:t>
      </w:r>
      <w:r w:rsidRPr="00800D66">
        <w:rPr>
          <w:rFonts w:ascii="Arial" w:hAnsi="Arial" w:cs="Arial"/>
          <w:lang w:val="en-GB"/>
        </w:rPr>
        <w:t>successful candidate for the Award.</w:t>
      </w:r>
      <w:r w:rsidR="000049FB" w:rsidRPr="00800D66">
        <w:rPr>
          <w:rFonts w:ascii="Arial" w:hAnsi="Arial" w:cs="Arial"/>
          <w:lang w:val="en-GB"/>
        </w:rPr>
        <w:t xml:space="preserve"> </w:t>
      </w:r>
    </w:p>
    <w:p w14:paraId="3F7AB163" w14:textId="77777777" w:rsidR="00D60016" w:rsidRPr="00800D66" w:rsidRDefault="00D60016" w:rsidP="00D60016">
      <w:pPr>
        <w:pStyle w:val="ListParagraph"/>
        <w:tabs>
          <w:tab w:val="left" w:pos="5812"/>
        </w:tabs>
        <w:adjustRightInd w:val="0"/>
        <w:snapToGrid w:val="0"/>
        <w:spacing w:after="0" w:line="276" w:lineRule="auto"/>
        <w:ind w:left="425"/>
        <w:contextualSpacing w:val="0"/>
        <w:jc w:val="both"/>
        <w:rPr>
          <w:rFonts w:ascii="Arial" w:hAnsi="Arial" w:cs="Arial"/>
          <w:b/>
          <w:u w:val="single"/>
        </w:rPr>
      </w:pPr>
    </w:p>
    <w:p w14:paraId="644BD95B" w14:textId="77777777" w:rsidR="0072750B" w:rsidRDefault="0072750B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07A83D8E" w14:textId="38CE7ADA" w:rsidR="00C26FBD" w:rsidRPr="00800D66" w:rsidRDefault="00C26FBD" w:rsidP="002F3B37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800D66">
        <w:rPr>
          <w:rFonts w:ascii="Arial" w:hAnsi="Arial" w:cs="Arial"/>
          <w:b/>
          <w:u w:val="single"/>
        </w:rPr>
        <w:lastRenderedPageBreak/>
        <w:t>Award</w:t>
      </w:r>
    </w:p>
    <w:p w14:paraId="5C4E13A7" w14:textId="17796572" w:rsidR="00C26FBD" w:rsidRPr="00800D66" w:rsidRDefault="00FE5CF8" w:rsidP="002F3B37">
      <w:pPr>
        <w:pStyle w:val="ListParagraph"/>
        <w:numPr>
          <w:ilvl w:val="0"/>
          <w:numId w:val="9"/>
        </w:numPr>
        <w:adjustRightInd w:val="0"/>
        <w:snapToGrid w:val="0"/>
        <w:spacing w:after="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800D66">
        <w:rPr>
          <w:rFonts w:ascii="Arial" w:hAnsi="Arial" w:cs="Arial"/>
        </w:rPr>
        <w:t xml:space="preserve">An award of HK$50,000 in the form of research grant </w:t>
      </w:r>
      <w:r w:rsidR="00281F0A" w:rsidRPr="00800D66">
        <w:rPr>
          <w:rFonts w:ascii="Arial" w:hAnsi="Arial" w:cs="Arial"/>
        </w:rPr>
        <w:t xml:space="preserve">and a certificate </w:t>
      </w:r>
      <w:r w:rsidRPr="00800D66">
        <w:rPr>
          <w:rFonts w:ascii="Arial" w:hAnsi="Arial" w:cs="Arial"/>
        </w:rPr>
        <w:t xml:space="preserve">shall be awarded to the successful candidate </w:t>
      </w:r>
      <w:r w:rsidR="00281F0A" w:rsidRPr="00800D66">
        <w:rPr>
          <w:rFonts w:ascii="Arial" w:hAnsi="Arial" w:cs="Arial"/>
        </w:rPr>
        <w:t xml:space="preserve">by the College Head at </w:t>
      </w:r>
      <w:r w:rsidR="00C37F5B" w:rsidRPr="00800D66">
        <w:rPr>
          <w:rFonts w:ascii="Arial" w:hAnsi="Arial" w:cs="Arial"/>
        </w:rPr>
        <w:t>a</w:t>
      </w:r>
      <w:r w:rsidR="00281F0A" w:rsidRPr="00800D66">
        <w:rPr>
          <w:rFonts w:ascii="Arial" w:hAnsi="Arial" w:cs="Arial"/>
        </w:rPr>
        <w:t xml:space="preserve"> presentation ceremony.</w:t>
      </w:r>
      <w:r w:rsidR="00262C77" w:rsidRPr="00800D66">
        <w:rPr>
          <w:rFonts w:ascii="Arial" w:hAnsi="Arial" w:cs="Arial"/>
        </w:rPr>
        <w:t xml:space="preserve"> </w:t>
      </w:r>
      <w:r w:rsidRPr="00800D66">
        <w:rPr>
          <w:rFonts w:ascii="Arial" w:hAnsi="Arial" w:cs="Arial"/>
        </w:rPr>
        <w:t xml:space="preserve">Upon the awardee’s departure from the University, the unspent balance of the </w:t>
      </w:r>
      <w:r w:rsidR="003D6D02" w:rsidRPr="00800D66">
        <w:rPr>
          <w:rFonts w:ascii="Arial" w:hAnsi="Arial" w:cs="Arial"/>
        </w:rPr>
        <w:t>grant</w:t>
      </w:r>
      <w:r w:rsidR="000049FB" w:rsidRPr="00800D66">
        <w:rPr>
          <w:rFonts w:ascii="Arial" w:hAnsi="Arial" w:cs="Arial"/>
        </w:rPr>
        <w:t xml:space="preserve"> amount</w:t>
      </w:r>
      <w:r w:rsidR="003D6D02" w:rsidRPr="00800D66">
        <w:rPr>
          <w:rFonts w:ascii="Arial" w:hAnsi="Arial" w:cs="Arial"/>
        </w:rPr>
        <w:t xml:space="preserve"> awarded</w:t>
      </w:r>
      <w:r w:rsidRPr="00800D66">
        <w:rPr>
          <w:rFonts w:ascii="Arial" w:hAnsi="Arial" w:cs="Arial"/>
        </w:rPr>
        <w:t xml:space="preserve"> shall be credited to </w:t>
      </w:r>
      <w:r w:rsidR="0042684E" w:rsidRPr="00800D66">
        <w:rPr>
          <w:rFonts w:ascii="Arial" w:hAnsi="Arial" w:cs="Arial"/>
        </w:rPr>
        <w:t xml:space="preserve">United College. </w:t>
      </w:r>
      <w:r w:rsidR="00281F0A" w:rsidRPr="00800D66">
        <w:rPr>
          <w:rFonts w:ascii="Arial" w:hAnsi="Arial" w:cs="Arial"/>
        </w:rPr>
        <w:t xml:space="preserve"> </w:t>
      </w:r>
    </w:p>
    <w:p w14:paraId="3A54C7CF" w14:textId="77777777" w:rsidR="00C26FBD" w:rsidRPr="00800D66" w:rsidRDefault="00C26FBD" w:rsidP="002F3B37">
      <w:pPr>
        <w:pStyle w:val="ListParagraph"/>
        <w:spacing w:after="0" w:line="276" w:lineRule="auto"/>
        <w:jc w:val="both"/>
        <w:rPr>
          <w:rFonts w:ascii="Arial" w:hAnsi="Arial" w:cs="Arial"/>
        </w:rPr>
      </w:pPr>
    </w:p>
    <w:p w14:paraId="56BCA409" w14:textId="3BADAFC8" w:rsidR="00FC4B3C" w:rsidRPr="005B1324" w:rsidRDefault="00421E28" w:rsidP="00FC4B3C">
      <w:pPr>
        <w:pStyle w:val="ListParagraph"/>
        <w:numPr>
          <w:ilvl w:val="0"/>
          <w:numId w:val="9"/>
        </w:numPr>
        <w:adjustRightInd w:val="0"/>
        <w:snapToGrid w:val="0"/>
        <w:spacing w:after="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800D66">
        <w:rPr>
          <w:rFonts w:ascii="Arial" w:hAnsi="Arial" w:cs="Arial"/>
        </w:rPr>
        <w:t xml:space="preserve">United </w:t>
      </w:r>
      <w:r w:rsidR="008C152E" w:rsidRPr="00800D66">
        <w:rPr>
          <w:rFonts w:ascii="Arial" w:hAnsi="Arial" w:cs="Arial"/>
        </w:rPr>
        <w:t xml:space="preserve">College reserves the right </w:t>
      </w:r>
      <w:r w:rsidR="00C80CA2" w:rsidRPr="00800D66">
        <w:rPr>
          <w:rFonts w:ascii="Arial" w:hAnsi="Arial" w:cs="Arial"/>
        </w:rPr>
        <w:t xml:space="preserve">not to grant the Award in a particular year </w:t>
      </w:r>
      <w:r w:rsidR="008C152E" w:rsidRPr="00800D66">
        <w:rPr>
          <w:rFonts w:ascii="Arial" w:hAnsi="Arial" w:cs="Arial"/>
        </w:rPr>
        <w:t xml:space="preserve">if no </w:t>
      </w:r>
      <w:r w:rsidR="009862CD" w:rsidRPr="00800D66">
        <w:rPr>
          <w:rFonts w:ascii="Arial" w:hAnsi="Arial" w:cs="Arial"/>
        </w:rPr>
        <w:t>application</w:t>
      </w:r>
      <w:r w:rsidR="008C152E" w:rsidRPr="00800D66">
        <w:rPr>
          <w:rFonts w:ascii="Arial" w:hAnsi="Arial" w:cs="Arial"/>
        </w:rPr>
        <w:t xml:space="preserve"> </w:t>
      </w:r>
      <w:r w:rsidR="008C152E" w:rsidRPr="005B1324">
        <w:rPr>
          <w:rFonts w:ascii="Arial" w:hAnsi="Arial" w:cs="Arial"/>
        </w:rPr>
        <w:t xml:space="preserve">is considered appropriate.  </w:t>
      </w:r>
    </w:p>
    <w:p w14:paraId="226C47FE" w14:textId="3C42830C" w:rsidR="00FC4B3C" w:rsidRPr="005B1324" w:rsidRDefault="00FC4B3C" w:rsidP="00FC4B3C">
      <w:pPr>
        <w:pStyle w:val="ListParagraph"/>
        <w:rPr>
          <w:rFonts w:ascii="Arial" w:hAnsi="Arial" w:cs="Arial"/>
        </w:rPr>
      </w:pPr>
    </w:p>
    <w:p w14:paraId="5E512BFB" w14:textId="77777777" w:rsidR="00C26FBD" w:rsidRPr="005B1324" w:rsidRDefault="00C26FBD" w:rsidP="002F3B37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5B1324">
        <w:rPr>
          <w:rFonts w:ascii="Arial" w:hAnsi="Arial" w:cs="Arial"/>
          <w:b/>
          <w:u w:val="single"/>
        </w:rPr>
        <w:t>Timeline</w:t>
      </w:r>
    </w:p>
    <w:p w14:paraId="107DB096" w14:textId="576AF5BB" w:rsidR="00FC4B3C" w:rsidRPr="005B1324" w:rsidRDefault="000E6AFD" w:rsidP="00FC4B3C">
      <w:pPr>
        <w:pStyle w:val="ListParagraph"/>
        <w:numPr>
          <w:ilvl w:val="0"/>
          <w:numId w:val="9"/>
        </w:numPr>
        <w:adjustRightInd w:val="0"/>
        <w:snapToGri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FC4B3C" w:rsidRPr="005B1324">
        <w:rPr>
          <w:rFonts w:ascii="Arial" w:hAnsi="Arial" w:cs="Arial"/>
        </w:rPr>
        <w:t xml:space="preserve"> </w:t>
      </w:r>
      <w:r w:rsidR="00A57955">
        <w:rPr>
          <w:rFonts w:ascii="Arial" w:hAnsi="Arial" w:cs="Arial"/>
        </w:rPr>
        <w:t>timeline</w:t>
      </w:r>
      <w:r w:rsidR="00FC4B3C" w:rsidRPr="005B13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the </w:t>
      </w:r>
      <w:r w:rsidR="00A57955">
        <w:rPr>
          <w:rFonts w:ascii="Arial" w:hAnsi="Arial" w:cs="Arial"/>
        </w:rPr>
        <w:t xml:space="preserve">ECRE </w:t>
      </w:r>
      <w:r>
        <w:rPr>
          <w:rFonts w:ascii="Arial" w:hAnsi="Arial" w:cs="Arial"/>
        </w:rPr>
        <w:t xml:space="preserve">Award </w:t>
      </w:r>
      <w:r w:rsidR="008A3BA8">
        <w:rPr>
          <w:rFonts w:ascii="Arial" w:hAnsi="Arial" w:cs="Arial"/>
        </w:rPr>
        <w:t>2020</w:t>
      </w:r>
      <w:r w:rsidR="00C80CA2" w:rsidRPr="005B13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="000468CF" w:rsidRPr="005B1324">
        <w:rPr>
          <w:rFonts w:ascii="Arial" w:hAnsi="Arial" w:cs="Arial"/>
        </w:rPr>
        <w:t>as fo</w:t>
      </w:r>
      <w:r w:rsidR="00FC4B3C" w:rsidRPr="005B1324">
        <w:rPr>
          <w:rFonts w:ascii="Arial" w:hAnsi="Arial" w:cs="Arial"/>
        </w:rPr>
        <w:t>llows: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3402"/>
        <w:gridCol w:w="4820"/>
      </w:tblGrid>
      <w:tr w:rsidR="005B1324" w:rsidRPr="005B1324" w14:paraId="00E6FF36" w14:textId="77777777" w:rsidTr="00612942">
        <w:trPr>
          <w:jc w:val="center"/>
        </w:trPr>
        <w:tc>
          <w:tcPr>
            <w:tcW w:w="3402" w:type="dxa"/>
          </w:tcPr>
          <w:p w14:paraId="6AEB4AD5" w14:textId="75F321B0" w:rsidR="00FC6BA9" w:rsidRPr="005B1324" w:rsidRDefault="008A3BA8" w:rsidP="00FC6BA9">
            <w:pPr>
              <w:snapToGrid w:val="0"/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</w:t>
            </w:r>
            <w:r w:rsidR="005B1324" w:rsidRPr="005B1324">
              <w:rPr>
                <w:rFonts w:ascii="Arial" w:hAnsi="Arial" w:cs="Arial"/>
              </w:rPr>
              <w:t xml:space="preserve">March </w:t>
            </w:r>
            <w:r>
              <w:rPr>
                <w:rFonts w:ascii="Arial" w:hAnsi="Arial" w:cs="Arial"/>
              </w:rPr>
              <w:t>2020</w:t>
            </w:r>
          </w:p>
        </w:tc>
        <w:tc>
          <w:tcPr>
            <w:tcW w:w="4820" w:type="dxa"/>
          </w:tcPr>
          <w:p w14:paraId="5FA2BAD9" w14:textId="4D43A841" w:rsidR="00FC6BA9" w:rsidRPr="005B1324" w:rsidRDefault="00613F22" w:rsidP="00612942">
            <w:pPr>
              <w:snapToGrid w:val="0"/>
              <w:spacing w:after="0" w:line="276" w:lineRule="auto"/>
              <w:ind w:left="164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Op</w:t>
            </w:r>
            <w:r>
              <w:rPr>
                <w:rFonts w:ascii="Arial" w:hAnsi="Arial" w:cs="Arial"/>
              </w:rPr>
              <w:t xml:space="preserve">en for </w:t>
            </w:r>
            <w:r w:rsidR="00FC6BA9" w:rsidRPr="005B1324">
              <w:rPr>
                <w:rFonts w:ascii="Arial" w:hAnsi="Arial" w:cs="Arial"/>
              </w:rPr>
              <w:t>Applications</w:t>
            </w:r>
          </w:p>
        </w:tc>
      </w:tr>
      <w:tr w:rsidR="005B1324" w:rsidRPr="005B1324" w14:paraId="344F21C3" w14:textId="77777777" w:rsidTr="00612942">
        <w:trPr>
          <w:jc w:val="center"/>
        </w:trPr>
        <w:tc>
          <w:tcPr>
            <w:tcW w:w="3402" w:type="dxa"/>
          </w:tcPr>
          <w:p w14:paraId="38D96F11" w14:textId="680708D5" w:rsidR="00FC6BA9" w:rsidRPr="005B1324" w:rsidRDefault="008A3BA8" w:rsidP="00B72113">
            <w:pPr>
              <w:snapToGrid w:val="0"/>
              <w:spacing w:after="0" w:line="276" w:lineRule="auto"/>
              <w:ind w:left="2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May 2020</w:t>
            </w:r>
          </w:p>
        </w:tc>
        <w:tc>
          <w:tcPr>
            <w:tcW w:w="4820" w:type="dxa"/>
          </w:tcPr>
          <w:p w14:paraId="0886BEB7" w14:textId="35175C8C" w:rsidR="00FC6BA9" w:rsidRPr="005B1324" w:rsidRDefault="00613F22" w:rsidP="00612942">
            <w:pPr>
              <w:snapToGrid w:val="0"/>
              <w:spacing w:after="0" w:line="276" w:lineRule="auto"/>
              <w:ind w:lef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Closing Date</w:t>
            </w:r>
            <w:bookmarkStart w:id="0" w:name="_GoBack"/>
            <w:bookmarkEnd w:id="0"/>
          </w:p>
        </w:tc>
      </w:tr>
      <w:tr w:rsidR="005B1324" w:rsidRPr="005B1324" w14:paraId="3D9DD608" w14:textId="77777777" w:rsidTr="00612942">
        <w:trPr>
          <w:jc w:val="center"/>
        </w:trPr>
        <w:tc>
          <w:tcPr>
            <w:tcW w:w="3402" w:type="dxa"/>
          </w:tcPr>
          <w:p w14:paraId="5ACF00EB" w14:textId="55BDFAF0" w:rsidR="00FC6BA9" w:rsidRPr="005B1324" w:rsidRDefault="008A3BA8" w:rsidP="000E7334">
            <w:pPr>
              <w:snapToGrid w:val="0"/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June </w:t>
            </w:r>
            <w:r w:rsidR="000E7334">
              <w:rPr>
                <w:rFonts w:ascii="Arial" w:hAnsi="Arial" w:cs="Arial"/>
              </w:rPr>
              <w:t xml:space="preserve">to July </w:t>
            </w:r>
            <w:r>
              <w:rPr>
                <w:rFonts w:ascii="Arial" w:hAnsi="Arial" w:cs="Arial"/>
              </w:rPr>
              <w:t>2020</w:t>
            </w:r>
          </w:p>
        </w:tc>
        <w:tc>
          <w:tcPr>
            <w:tcW w:w="4820" w:type="dxa"/>
          </w:tcPr>
          <w:p w14:paraId="5263115C" w14:textId="41D6BCD5" w:rsidR="00FC6BA9" w:rsidRPr="005B1324" w:rsidRDefault="00FC6BA9" w:rsidP="002A3311">
            <w:pPr>
              <w:snapToGrid w:val="0"/>
              <w:spacing w:after="0" w:line="276" w:lineRule="auto"/>
              <w:ind w:left="164"/>
              <w:rPr>
                <w:rFonts w:ascii="Arial" w:hAnsi="Arial" w:cs="Arial"/>
                <w:lang w:val="en-GB"/>
              </w:rPr>
            </w:pPr>
            <w:r w:rsidRPr="005B1324">
              <w:rPr>
                <w:rFonts w:ascii="Arial" w:hAnsi="Arial" w:cs="Arial"/>
                <w:lang w:val="en-GB"/>
              </w:rPr>
              <w:t xml:space="preserve">Review by </w:t>
            </w:r>
            <w:r w:rsidR="00B62ECC" w:rsidRPr="005B1324">
              <w:rPr>
                <w:rFonts w:ascii="Arial" w:hAnsi="Arial" w:cs="Arial"/>
                <w:lang w:val="en-GB"/>
              </w:rPr>
              <w:t xml:space="preserve">Selection </w:t>
            </w:r>
            <w:r w:rsidR="002A3311" w:rsidRPr="005B1324">
              <w:rPr>
                <w:rFonts w:ascii="Arial" w:hAnsi="Arial" w:cs="Arial"/>
                <w:lang w:val="en-GB"/>
              </w:rPr>
              <w:t>P</w:t>
            </w:r>
            <w:r w:rsidR="00B62ECC" w:rsidRPr="005B1324">
              <w:rPr>
                <w:rFonts w:ascii="Arial" w:hAnsi="Arial" w:cs="Arial"/>
                <w:lang w:val="en-GB"/>
              </w:rPr>
              <w:t>anel</w:t>
            </w:r>
          </w:p>
        </w:tc>
      </w:tr>
      <w:tr w:rsidR="005B1324" w:rsidRPr="005B1324" w14:paraId="1E23C4AD" w14:textId="77777777" w:rsidTr="00612942">
        <w:trPr>
          <w:jc w:val="center"/>
        </w:trPr>
        <w:tc>
          <w:tcPr>
            <w:tcW w:w="3402" w:type="dxa"/>
          </w:tcPr>
          <w:p w14:paraId="6B28C20D" w14:textId="343F5C3C" w:rsidR="00FC6BA9" w:rsidRPr="005B1324" w:rsidRDefault="008A3BA8" w:rsidP="00612942">
            <w:pPr>
              <w:snapToGrid w:val="0"/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2020</w:t>
            </w:r>
          </w:p>
        </w:tc>
        <w:tc>
          <w:tcPr>
            <w:tcW w:w="4820" w:type="dxa"/>
          </w:tcPr>
          <w:p w14:paraId="15A96210" w14:textId="53004F96" w:rsidR="00FC6BA9" w:rsidRPr="005B1324" w:rsidRDefault="000E7334" w:rsidP="0042684E">
            <w:pPr>
              <w:snapToGrid w:val="0"/>
              <w:spacing w:after="0" w:line="276" w:lineRule="auto"/>
              <w:ind w:lef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Result </w:t>
            </w:r>
            <w:r w:rsidR="0042684E" w:rsidRPr="005B1324">
              <w:rPr>
                <w:rFonts w:ascii="Arial" w:hAnsi="Arial" w:cs="Arial"/>
              </w:rPr>
              <w:t>Announcement</w:t>
            </w:r>
          </w:p>
        </w:tc>
      </w:tr>
      <w:tr w:rsidR="00FC6BA9" w:rsidRPr="005B1324" w14:paraId="189FA1B9" w14:textId="77777777" w:rsidTr="00612942">
        <w:trPr>
          <w:jc w:val="center"/>
        </w:trPr>
        <w:tc>
          <w:tcPr>
            <w:tcW w:w="3402" w:type="dxa"/>
          </w:tcPr>
          <w:p w14:paraId="5D3CD18D" w14:textId="1B49D303" w:rsidR="00FC6BA9" w:rsidRPr="005B1324" w:rsidRDefault="00FC6BA9" w:rsidP="00612942">
            <w:pPr>
              <w:snapToGrid w:val="0"/>
              <w:spacing w:after="0" w:line="276" w:lineRule="auto"/>
              <w:ind w:left="22"/>
              <w:jc w:val="both"/>
              <w:rPr>
                <w:rFonts w:ascii="Arial" w:hAnsi="Arial" w:cs="Arial"/>
              </w:rPr>
            </w:pPr>
            <w:r w:rsidRPr="005B1324">
              <w:rPr>
                <w:rFonts w:ascii="Arial" w:hAnsi="Arial" w:cs="Arial"/>
              </w:rPr>
              <w:t>October</w:t>
            </w:r>
            <w:r w:rsidR="008A3BA8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4820" w:type="dxa"/>
          </w:tcPr>
          <w:p w14:paraId="013FEA9D" w14:textId="77777777" w:rsidR="00FC6BA9" w:rsidRPr="005B1324" w:rsidRDefault="00FC6BA9" w:rsidP="00612942">
            <w:pPr>
              <w:snapToGrid w:val="0"/>
              <w:spacing w:after="0" w:line="276" w:lineRule="auto"/>
              <w:ind w:left="164"/>
              <w:rPr>
                <w:rFonts w:ascii="Arial" w:hAnsi="Arial" w:cs="Arial"/>
              </w:rPr>
            </w:pPr>
            <w:r w:rsidRPr="005B1324">
              <w:rPr>
                <w:rFonts w:ascii="Arial" w:hAnsi="Arial" w:cs="Arial"/>
              </w:rPr>
              <w:t xml:space="preserve">Award Presentation at the </w:t>
            </w:r>
          </w:p>
          <w:p w14:paraId="0C183B17" w14:textId="77777777" w:rsidR="00FC6BA9" w:rsidRPr="005B1324" w:rsidRDefault="00FC6BA9" w:rsidP="00612942">
            <w:pPr>
              <w:snapToGrid w:val="0"/>
              <w:spacing w:after="0" w:line="276" w:lineRule="auto"/>
              <w:ind w:left="164"/>
              <w:rPr>
                <w:rFonts w:ascii="Arial" w:hAnsi="Arial" w:cs="Arial"/>
              </w:rPr>
            </w:pPr>
            <w:r w:rsidRPr="005B1324">
              <w:rPr>
                <w:rFonts w:ascii="Arial" w:hAnsi="Arial" w:cs="Arial"/>
              </w:rPr>
              <w:t xml:space="preserve">College Anniversary Ceremony </w:t>
            </w:r>
          </w:p>
        </w:tc>
      </w:tr>
    </w:tbl>
    <w:p w14:paraId="15CCDE6A" w14:textId="7570C7E3" w:rsidR="00E67FA8" w:rsidRPr="005B1324" w:rsidRDefault="00E67FA8" w:rsidP="00944AFD">
      <w:pPr>
        <w:pStyle w:val="ListParagraph"/>
        <w:adjustRightInd w:val="0"/>
        <w:snapToGrid w:val="0"/>
        <w:spacing w:line="276" w:lineRule="auto"/>
        <w:ind w:left="425"/>
        <w:contextualSpacing w:val="0"/>
        <w:jc w:val="both"/>
        <w:rPr>
          <w:rFonts w:ascii="Arial" w:hAnsi="Arial" w:cs="Arial"/>
        </w:rPr>
      </w:pPr>
    </w:p>
    <w:p w14:paraId="02B14D80" w14:textId="379BAC46" w:rsidR="00E67FA8" w:rsidRPr="005B1324" w:rsidRDefault="00E67FA8" w:rsidP="00E67FA8">
      <w:pPr>
        <w:pStyle w:val="ListParagraph"/>
        <w:adjustRightInd w:val="0"/>
        <w:snapToGrid w:val="0"/>
        <w:spacing w:line="276" w:lineRule="auto"/>
        <w:ind w:left="425"/>
        <w:contextualSpacing w:val="0"/>
        <w:jc w:val="right"/>
        <w:rPr>
          <w:rFonts w:ascii="Arial" w:hAnsi="Arial" w:cs="Arial"/>
        </w:rPr>
      </w:pPr>
      <w:r w:rsidRPr="005B1324">
        <w:rPr>
          <w:rFonts w:ascii="Arial" w:hAnsi="Arial" w:cs="Arial"/>
        </w:rPr>
        <w:t>(</w:t>
      </w:r>
      <w:r w:rsidR="008A3BA8">
        <w:rPr>
          <w:rFonts w:ascii="Arial" w:hAnsi="Arial" w:cs="Arial"/>
        </w:rPr>
        <w:t>March 2020</w:t>
      </w:r>
      <w:r w:rsidRPr="005B1324">
        <w:rPr>
          <w:rFonts w:ascii="Arial" w:hAnsi="Arial" w:cs="Arial"/>
        </w:rPr>
        <w:t>)</w:t>
      </w:r>
    </w:p>
    <w:sectPr w:rsidR="00E67FA8" w:rsidRPr="005B1324" w:rsidSect="009B5269">
      <w:footerReference w:type="default" r:id="rId8"/>
      <w:pgSz w:w="11909" w:h="16834" w:code="9"/>
      <w:pgMar w:top="1134" w:right="1418" w:bottom="993" w:left="1418" w:header="425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CE508" w14:textId="77777777" w:rsidR="005655B9" w:rsidRDefault="005655B9" w:rsidP="00EC2AC4">
      <w:pPr>
        <w:spacing w:after="0" w:line="240" w:lineRule="auto"/>
      </w:pPr>
      <w:r>
        <w:separator/>
      </w:r>
    </w:p>
  </w:endnote>
  <w:endnote w:type="continuationSeparator" w:id="0">
    <w:p w14:paraId="04BA93BE" w14:textId="77777777" w:rsidR="005655B9" w:rsidRDefault="005655B9" w:rsidP="00EC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DF9D4" w14:textId="090D4C29" w:rsidR="008C152E" w:rsidRPr="00CF7776" w:rsidRDefault="009E3DA0">
    <w:pPr>
      <w:pStyle w:val="Footer"/>
      <w:jc w:val="center"/>
      <w:rPr>
        <w:rFonts w:ascii="Arial" w:hAnsi="Arial" w:cs="Arial"/>
        <w:sz w:val="20"/>
      </w:rPr>
    </w:pPr>
    <w:r w:rsidRPr="00CF7776">
      <w:rPr>
        <w:rFonts w:ascii="Arial" w:hAnsi="Arial" w:cs="Arial"/>
        <w:sz w:val="20"/>
      </w:rPr>
      <w:fldChar w:fldCharType="begin"/>
    </w:r>
    <w:r w:rsidRPr="00CF7776">
      <w:rPr>
        <w:rFonts w:ascii="Arial" w:hAnsi="Arial" w:cs="Arial"/>
        <w:sz w:val="20"/>
      </w:rPr>
      <w:instrText xml:space="preserve"> PAGE   \* MERGEFORMAT </w:instrText>
    </w:r>
    <w:r w:rsidRPr="00CF7776">
      <w:rPr>
        <w:rFonts w:ascii="Arial" w:hAnsi="Arial" w:cs="Arial"/>
        <w:sz w:val="20"/>
      </w:rPr>
      <w:fldChar w:fldCharType="separate"/>
    </w:r>
    <w:r w:rsidR="008A3BA8">
      <w:rPr>
        <w:rFonts w:ascii="Arial" w:hAnsi="Arial" w:cs="Arial"/>
        <w:noProof/>
        <w:sz w:val="20"/>
      </w:rPr>
      <w:t>1</w:t>
    </w:r>
    <w:r w:rsidRPr="00CF7776">
      <w:rPr>
        <w:rFonts w:ascii="Arial" w:hAnsi="Arial" w:cs="Arial"/>
        <w:noProof/>
        <w:sz w:val="20"/>
      </w:rPr>
      <w:fldChar w:fldCharType="end"/>
    </w:r>
  </w:p>
  <w:p w14:paraId="13C618E1" w14:textId="77777777" w:rsidR="008C152E" w:rsidRDefault="008C1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CECEB" w14:textId="77777777" w:rsidR="005655B9" w:rsidRDefault="005655B9" w:rsidP="00EC2AC4">
      <w:pPr>
        <w:spacing w:after="0" w:line="240" w:lineRule="auto"/>
      </w:pPr>
      <w:r>
        <w:separator/>
      </w:r>
    </w:p>
  </w:footnote>
  <w:footnote w:type="continuationSeparator" w:id="0">
    <w:p w14:paraId="4B4CBD81" w14:textId="77777777" w:rsidR="005655B9" w:rsidRDefault="005655B9" w:rsidP="00EC2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07914"/>
    <w:multiLevelType w:val="hybridMultilevel"/>
    <w:tmpl w:val="6F64F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2E0A"/>
    <w:multiLevelType w:val="hybridMultilevel"/>
    <w:tmpl w:val="F2C073A8"/>
    <w:lvl w:ilvl="0" w:tplc="17B8587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9F2C60"/>
    <w:multiLevelType w:val="hybridMultilevel"/>
    <w:tmpl w:val="94ECBD50"/>
    <w:lvl w:ilvl="0" w:tplc="CDE8C768">
      <w:numFmt w:val="bullet"/>
      <w:lvlText w:val="-"/>
      <w:lvlJc w:val="left"/>
      <w:pPr>
        <w:ind w:left="720" w:hanging="360"/>
      </w:pPr>
      <w:rPr>
        <w:rFonts w:ascii="Century Gothic" w:eastAsia="新細明體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613D4"/>
    <w:multiLevelType w:val="multilevel"/>
    <w:tmpl w:val="C99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794F44"/>
    <w:multiLevelType w:val="hybridMultilevel"/>
    <w:tmpl w:val="74BA74BC"/>
    <w:lvl w:ilvl="0" w:tplc="D3480F7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trike w:val="0"/>
        <w:color w:val="auto"/>
      </w:rPr>
    </w:lvl>
    <w:lvl w:ilvl="1" w:tplc="5D2AADD0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05633F"/>
    <w:multiLevelType w:val="hybridMultilevel"/>
    <w:tmpl w:val="5108FA46"/>
    <w:lvl w:ilvl="0" w:tplc="17B8587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C12AF1"/>
    <w:multiLevelType w:val="hybridMultilevel"/>
    <w:tmpl w:val="DDAE1B64"/>
    <w:lvl w:ilvl="0" w:tplc="59D0FCB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1A1F94"/>
    <w:multiLevelType w:val="hybridMultilevel"/>
    <w:tmpl w:val="55029000"/>
    <w:lvl w:ilvl="0" w:tplc="04090017">
      <w:start w:val="1"/>
      <w:numFmt w:val="lowerLetter"/>
      <w:lvlText w:val="%1)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02118A7"/>
    <w:multiLevelType w:val="hybridMultilevel"/>
    <w:tmpl w:val="9AE6E228"/>
    <w:lvl w:ilvl="0" w:tplc="ACA49838">
      <w:start w:val="1"/>
      <w:numFmt w:val="lowerRoman"/>
      <w:lvlText w:val="(%1)"/>
      <w:lvlJc w:val="left"/>
      <w:pPr>
        <w:ind w:left="1145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06A07B9"/>
    <w:multiLevelType w:val="hybridMultilevel"/>
    <w:tmpl w:val="DAF80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67603"/>
    <w:multiLevelType w:val="hybridMultilevel"/>
    <w:tmpl w:val="F65483FC"/>
    <w:lvl w:ilvl="0" w:tplc="CB58AB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5D2AADD0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DC7789"/>
    <w:multiLevelType w:val="hybridMultilevel"/>
    <w:tmpl w:val="3014D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A71F9"/>
    <w:multiLevelType w:val="multilevel"/>
    <w:tmpl w:val="532E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C4084A"/>
    <w:multiLevelType w:val="hybridMultilevel"/>
    <w:tmpl w:val="258492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2F7F05"/>
    <w:multiLevelType w:val="hybridMultilevel"/>
    <w:tmpl w:val="657CB6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5856264E"/>
    <w:multiLevelType w:val="multilevel"/>
    <w:tmpl w:val="6476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3F4621"/>
    <w:multiLevelType w:val="multilevel"/>
    <w:tmpl w:val="5BDA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B00AE2"/>
    <w:multiLevelType w:val="hybridMultilevel"/>
    <w:tmpl w:val="8C82E1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1EA0A25"/>
    <w:multiLevelType w:val="multilevel"/>
    <w:tmpl w:val="C99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3F3224"/>
    <w:multiLevelType w:val="hybridMultilevel"/>
    <w:tmpl w:val="9F589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D323B"/>
    <w:multiLevelType w:val="hybridMultilevel"/>
    <w:tmpl w:val="7312D7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711A31A6"/>
    <w:multiLevelType w:val="multilevel"/>
    <w:tmpl w:val="D4D8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21"/>
  </w:num>
  <w:num w:numId="5">
    <w:abstractNumId w:val="15"/>
  </w:num>
  <w:num w:numId="6">
    <w:abstractNumId w:val="18"/>
  </w:num>
  <w:num w:numId="7">
    <w:abstractNumId w:val="1"/>
  </w:num>
  <w:num w:numId="8">
    <w:abstractNumId w:val="17"/>
  </w:num>
  <w:num w:numId="9">
    <w:abstractNumId w:val="4"/>
  </w:num>
  <w:num w:numId="10">
    <w:abstractNumId w:val="2"/>
  </w:num>
  <w:num w:numId="11">
    <w:abstractNumId w:val="5"/>
  </w:num>
  <w:num w:numId="12">
    <w:abstractNumId w:val="6"/>
  </w:num>
  <w:num w:numId="13">
    <w:abstractNumId w:val="20"/>
  </w:num>
  <w:num w:numId="14">
    <w:abstractNumId w:val="14"/>
  </w:num>
  <w:num w:numId="15">
    <w:abstractNumId w:val="12"/>
  </w:num>
  <w:num w:numId="16">
    <w:abstractNumId w:val="19"/>
  </w:num>
  <w:num w:numId="17">
    <w:abstractNumId w:val="7"/>
  </w:num>
  <w:num w:numId="18">
    <w:abstractNumId w:val="10"/>
  </w:num>
  <w:num w:numId="19">
    <w:abstractNumId w:val="8"/>
  </w:num>
  <w:num w:numId="20">
    <w:abstractNumId w:val="0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9F4"/>
    <w:rsid w:val="0000005D"/>
    <w:rsid w:val="000030C9"/>
    <w:rsid w:val="00004762"/>
    <w:rsid w:val="000049FB"/>
    <w:rsid w:val="000059E5"/>
    <w:rsid w:val="0000700E"/>
    <w:rsid w:val="000105F7"/>
    <w:rsid w:val="00012048"/>
    <w:rsid w:val="00013A78"/>
    <w:rsid w:val="00017B0F"/>
    <w:rsid w:val="00017D10"/>
    <w:rsid w:val="00021C3D"/>
    <w:rsid w:val="000246F5"/>
    <w:rsid w:val="000260D1"/>
    <w:rsid w:val="00026C77"/>
    <w:rsid w:val="000326C5"/>
    <w:rsid w:val="000434BE"/>
    <w:rsid w:val="000468CF"/>
    <w:rsid w:val="00051454"/>
    <w:rsid w:val="00061D55"/>
    <w:rsid w:val="00063CFE"/>
    <w:rsid w:val="000673B1"/>
    <w:rsid w:val="000744CE"/>
    <w:rsid w:val="00075306"/>
    <w:rsid w:val="00080804"/>
    <w:rsid w:val="0008553B"/>
    <w:rsid w:val="000935E5"/>
    <w:rsid w:val="000937D8"/>
    <w:rsid w:val="0009506F"/>
    <w:rsid w:val="00097BF5"/>
    <w:rsid w:val="000A110D"/>
    <w:rsid w:val="000A2FC3"/>
    <w:rsid w:val="000B1EFC"/>
    <w:rsid w:val="000B4C03"/>
    <w:rsid w:val="000B55CC"/>
    <w:rsid w:val="000B6D03"/>
    <w:rsid w:val="000C0310"/>
    <w:rsid w:val="000C26FC"/>
    <w:rsid w:val="000C5CAA"/>
    <w:rsid w:val="000D13AB"/>
    <w:rsid w:val="000D1D83"/>
    <w:rsid w:val="000E02C8"/>
    <w:rsid w:val="000E1447"/>
    <w:rsid w:val="000E6AFD"/>
    <w:rsid w:val="000E7334"/>
    <w:rsid w:val="000F20F6"/>
    <w:rsid w:val="000F539A"/>
    <w:rsid w:val="001065DD"/>
    <w:rsid w:val="00131D07"/>
    <w:rsid w:val="001362EF"/>
    <w:rsid w:val="00137449"/>
    <w:rsid w:val="00141326"/>
    <w:rsid w:val="00144AD6"/>
    <w:rsid w:val="00150B3A"/>
    <w:rsid w:val="001513AA"/>
    <w:rsid w:val="00154896"/>
    <w:rsid w:val="0015598A"/>
    <w:rsid w:val="00161D64"/>
    <w:rsid w:val="001638F0"/>
    <w:rsid w:val="00173110"/>
    <w:rsid w:val="00173E63"/>
    <w:rsid w:val="001748BD"/>
    <w:rsid w:val="00175C25"/>
    <w:rsid w:val="001773B3"/>
    <w:rsid w:val="001821C5"/>
    <w:rsid w:val="00186AC6"/>
    <w:rsid w:val="00192FE2"/>
    <w:rsid w:val="0019331A"/>
    <w:rsid w:val="00194582"/>
    <w:rsid w:val="001A6BEC"/>
    <w:rsid w:val="001B1AFF"/>
    <w:rsid w:val="001B4E7B"/>
    <w:rsid w:val="001C02D9"/>
    <w:rsid w:val="001C2195"/>
    <w:rsid w:val="001C4927"/>
    <w:rsid w:val="001C4EFC"/>
    <w:rsid w:val="001D4B93"/>
    <w:rsid w:val="001D5D4D"/>
    <w:rsid w:val="001D69E7"/>
    <w:rsid w:val="001D7968"/>
    <w:rsid w:val="001D7BF5"/>
    <w:rsid w:val="001E0463"/>
    <w:rsid w:val="001E09B7"/>
    <w:rsid w:val="001E431A"/>
    <w:rsid w:val="001F48B2"/>
    <w:rsid w:val="001F58DA"/>
    <w:rsid w:val="001F77CA"/>
    <w:rsid w:val="00201BE4"/>
    <w:rsid w:val="00216B05"/>
    <w:rsid w:val="00217068"/>
    <w:rsid w:val="00225FF9"/>
    <w:rsid w:val="00227CF3"/>
    <w:rsid w:val="00232E92"/>
    <w:rsid w:val="002359B7"/>
    <w:rsid w:val="00236C23"/>
    <w:rsid w:val="002374A7"/>
    <w:rsid w:val="00237D48"/>
    <w:rsid w:val="00240785"/>
    <w:rsid w:val="00251D50"/>
    <w:rsid w:val="00252746"/>
    <w:rsid w:val="00262955"/>
    <w:rsid w:val="00262C77"/>
    <w:rsid w:val="0027127F"/>
    <w:rsid w:val="002743B4"/>
    <w:rsid w:val="0027601D"/>
    <w:rsid w:val="0027771E"/>
    <w:rsid w:val="00280CF9"/>
    <w:rsid w:val="00281F0A"/>
    <w:rsid w:val="0028434C"/>
    <w:rsid w:val="00287880"/>
    <w:rsid w:val="00295517"/>
    <w:rsid w:val="002957E5"/>
    <w:rsid w:val="00297D0E"/>
    <w:rsid w:val="002A3311"/>
    <w:rsid w:val="002A4197"/>
    <w:rsid w:val="002A549A"/>
    <w:rsid w:val="002B5571"/>
    <w:rsid w:val="002C1FAD"/>
    <w:rsid w:val="002C50DB"/>
    <w:rsid w:val="002C69B5"/>
    <w:rsid w:val="002C7521"/>
    <w:rsid w:val="002D3648"/>
    <w:rsid w:val="002D5280"/>
    <w:rsid w:val="002D796F"/>
    <w:rsid w:val="002E3C54"/>
    <w:rsid w:val="002E7F27"/>
    <w:rsid w:val="002F18DE"/>
    <w:rsid w:val="002F3B37"/>
    <w:rsid w:val="00305FEF"/>
    <w:rsid w:val="00311945"/>
    <w:rsid w:val="003164D9"/>
    <w:rsid w:val="00322437"/>
    <w:rsid w:val="003232D3"/>
    <w:rsid w:val="003240DB"/>
    <w:rsid w:val="003245D5"/>
    <w:rsid w:val="00325100"/>
    <w:rsid w:val="00332BAD"/>
    <w:rsid w:val="003400FE"/>
    <w:rsid w:val="00345645"/>
    <w:rsid w:val="0034624B"/>
    <w:rsid w:val="00351226"/>
    <w:rsid w:val="00352433"/>
    <w:rsid w:val="00352797"/>
    <w:rsid w:val="0035343E"/>
    <w:rsid w:val="00353A65"/>
    <w:rsid w:val="00354100"/>
    <w:rsid w:val="0035425B"/>
    <w:rsid w:val="00360ECD"/>
    <w:rsid w:val="00367CFE"/>
    <w:rsid w:val="00373923"/>
    <w:rsid w:val="003773CB"/>
    <w:rsid w:val="00382CCD"/>
    <w:rsid w:val="00384EDA"/>
    <w:rsid w:val="003853C7"/>
    <w:rsid w:val="003910F5"/>
    <w:rsid w:val="003919DC"/>
    <w:rsid w:val="00395A8B"/>
    <w:rsid w:val="003A38BA"/>
    <w:rsid w:val="003A5A67"/>
    <w:rsid w:val="003A5E02"/>
    <w:rsid w:val="003B2E1A"/>
    <w:rsid w:val="003B4ACB"/>
    <w:rsid w:val="003C0F8C"/>
    <w:rsid w:val="003C5F8D"/>
    <w:rsid w:val="003C7D45"/>
    <w:rsid w:val="003D1BC7"/>
    <w:rsid w:val="003D3B4A"/>
    <w:rsid w:val="003D6D02"/>
    <w:rsid w:val="003F16DD"/>
    <w:rsid w:val="003F4928"/>
    <w:rsid w:val="003F4C8B"/>
    <w:rsid w:val="003F6010"/>
    <w:rsid w:val="0041075F"/>
    <w:rsid w:val="00412B56"/>
    <w:rsid w:val="00412C49"/>
    <w:rsid w:val="00421E28"/>
    <w:rsid w:val="0042684E"/>
    <w:rsid w:val="0042726C"/>
    <w:rsid w:val="00437B9A"/>
    <w:rsid w:val="004428DE"/>
    <w:rsid w:val="00450E80"/>
    <w:rsid w:val="004610F0"/>
    <w:rsid w:val="00461BC0"/>
    <w:rsid w:val="00465D2E"/>
    <w:rsid w:val="0046697C"/>
    <w:rsid w:val="0046735A"/>
    <w:rsid w:val="00470D4A"/>
    <w:rsid w:val="00475ECA"/>
    <w:rsid w:val="004A02B3"/>
    <w:rsid w:val="004A0394"/>
    <w:rsid w:val="004A5547"/>
    <w:rsid w:val="004A5692"/>
    <w:rsid w:val="004B12AE"/>
    <w:rsid w:val="004B27A4"/>
    <w:rsid w:val="004B6B64"/>
    <w:rsid w:val="004B779A"/>
    <w:rsid w:val="004D10E0"/>
    <w:rsid w:val="004D5962"/>
    <w:rsid w:val="004D74AB"/>
    <w:rsid w:val="004E0AA6"/>
    <w:rsid w:val="004E4244"/>
    <w:rsid w:val="004E5617"/>
    <w:rsid w:val="004F107E"/>
    <w:rsid w:val="004F1335"/>
    <w:rsid w:val="00502E44"/>
    <w:rsid w:val="00504462"/>
    <w:rsid w:val="00510368"/>
    <w:rsid w:val="00510906"/>
    <w:rsid w:val="005147A1"/>
    <w:rsid w:val="0052389F"/>
    <w:rsid w:val="00527051"/>
    <w:rsid w:val="00532E8B"/>
    <w:rsid w:val="00533317"/>
    <w:rsid w:val="0054288B"/>
    <w:rsid w:val="005532FF"/>
    <w:rsid w:val="005610BA"/>
    <w:rsid w:val="00562676"/>
    <w:rsid w:val="005655B9"/>
    <w:rsid w:val="00577D02"/>
    <w:rsid w:val="005868A7"/>
    <w:rsid w:val="00596D56"/>
    <w:rsid w:val="005A0302"/>
    <w:rsid w:val="005A38B9"/>
    <w:rsid w:val="005B0F7D"/>
    <w:rsid w:val="005B1324"/>
    <w:rsid w:val="005B2D6E"/>
    <w:rsid w:val="005B3104"/>
    <w:rsid w:val="005B4288"/>
    <w:rsid w:val="005B4CB9"/>
    <w:rsid w:val="005B6D8C"/>
    <w:rsid w:val="005C6825"/>
    <w:rsid w:val="005C6CBF"/>
    <w:rsid w:val="005D4030"/>
    <w:rsid w:val="005E5A16"/>
    <w:rsid w:val="005F1A66"/>
    <w:rsid w:val="005F4C1A"/>
    <w:rsid w:val="0060796D"/>
    <w:rsid w:val="00610BD3"/>
    <w:rsid w:val="0061335E"/>
    <w:rsid w:val="00613F22"/>
    <w:rsid w:val="00615848"/>
    <w:rsid w:val="00617C6A"/>
    <w:rsid w:val="006211BE"/>
    <w:rsid w:val="0063168D"/>
    <w:rsid w:val="00637A99"/>
    <w:rsid w:val="00644B09"/>
    <w:rsid w:val="00650FF9"/>
    <w:rsid w:val="006529B3"/>
    <w:rsid w:val="00653E10"/>
    <w:rsid w:val="006548C5"/>
    <w:rsid w:val="00662D16"/>
    <w:rsid w:val="00663C55"/>
    <w:rsid w:val="00663C89"/>
    <w:rsid w:val="00664444"/>
    <w:rsid w:val="00666195"/>
    <w:rsid w:val="006706AD"/>
    <w:rsid w:val="00671953"/>
    <w:rsid w:val="0067225A"/>
    <w:rsid w:val="00674247"/>
    <w:rsid w:val="00691D1B"/>
    <w:rsid w:val="0069431E"/>
    <w:rsid w:val="00696141"/>
    <w:rsid w:val="006A3BB8"/>
    <w:rsid w:val="006B45BD"/>
    <w:rsid w:val="006B4AB5"/>
    <w:rsid w:val="006C04EF"/>
    <w:rsid w:val="006C4BF7"/>
    <w:rsid w:val="006D0830"/>
    <w:rsid w:val="006D0F5F"/>
    <w:rsid w:val="006E0E18"/>
    <w:rsid w:val="006F5B95"/>
    <w:rsid w:val="006F7860"/>
    <w:rsid w:val="007102AF"/>
    <w:rsid w:val="00712324"/>
    <w:rsid w:val="00715C3C"/>
    <w:rsid w:val="00717821"/>
    <w:rsid w:val="007208BC"/>
    <w:rsid w:val="007211B9"/>
    <w:rsid w:val="00725A43"/>
    <w:rsid w:val="0072750B"/>
    <w:rsid w:val="00736A0A"/>
    <w:rsid w:val="00746E95"/>
    <w:rsid w:val="0074720B"/>
    <w:rsid w:val="007474C4"/>
    <w:rsid w:val="00747CB9"/>
    <w:rsid w:val="00752266"/>
    <w:rsid w:val="007570CC"/>
    <w:rsid w:val="00757FF2"/>
    <w:rsid w:val="00764527"/>
    <w:rsid w:val="0076471D"/>
    <w:rsid w:val="007654A6"/>
    <w:rsid w:val="00766C81"/>
    <w:rsid w:val="0077319D"/>
    <w:rsid w:val="00774504"/>
    <w:rsid w:val="00777B6E"/>
    <w:rsid w:val="00780548"/>
    <w:rsid w:val="00782009"/>
    <w:rsid w:val="00787609"/>
    <w:rsid w:val="007A1E25"/>
    <w:rsid w:val="007A2725"/>
    <w:rsid w:val="007A3E40"/>
    <w:rsid w:val="007A6202"/>
    <w:rsid w:val="007B124E"/>
    <w:rsid w:val="007B5B1A"/>
    <w:rsid w:val="007C4A60"/>
    <w:rsid w:val="007C4CAC"/>
    <w:rsid w:val="007D06E2"/>
    <w:rsid w:val="007D2C0E"/>
    <w:rsid w:val="007D5D64"/>
    <w:rsid w:val="007D606C"/>
    <w:rsid w:val="007E3840"/>
    <w:rsid w:val="007E71A7"/>
    <w:rsid w:val="007F2359"/>
    <w:rsid w:val="007F3203"/>
    <w:rsid w:val="00800D66"/>
    <w:rsid w:val="00802058"/>
    <w:rsid w:val="00802D6B"/>
    <w:rsid w:val="008060FC"/>
    <w:rsid w:val="00812666"/>
    <w:rsid w:val="0081293F"/>
    <w:rsid w:val="008138D4"/>
    <w:rsid w:val="008200A8"/>
    <w:rsid w:val="008214D3"/>
    <w:rsid w:val="008217FF"/>
    <w:rsid w:val="00824239"/>
    <w:rsid w:val="00824EE9"/>
    <w:rsid w:val="0082642A"/>
    <w:rsid w:val="0083082A"/>
    <w:rsid w:val="00831093"/>
    <w:rsid w:val="0083481A"/>
    <w:rsid w:val="00835811"/>
    <w:rsid w:val="00843172"/>
    <w:rsid w:val="0085017E"/>
    <w:rsid w:val="00854464"/>
    <w:rsid w:val="00861110"/>
    <w:rsid w:val="00861372"/>
    <w:rsid w:val="008630E9"/>
    <w:rsid w:val="00865DE7"/>
    <w:rsid w:val="00870D17"/>
    <w:rsid w:val="00890294"/>
    <w:rsid w:val="0089176F"/>
    <w:rsid w:val="008A0B86"/>
    <w:rsid w:val="008A17CD"/>
    <w:rsid w:val="008A28F2"/>
    <w:rsid w:val="008A33F3"/>
    <w:rsid w:val="008A3BA8"/>
    <w:rsid w:val="008B15C3"/>
    <w:rsid w:val="008B2FAD"/>
    <w:rsid w:val="008B4A74"/>
    <w:rsid w:val="008B4A99"/>
    <w:rsid w:val="008B573B"/>
    <w:rsid w:val="008C02BA"/>
    <w:rsid w:val="008C152E"/>
    <w:rsid w:val="008C408E"/>
    <w:rsid w:val="008D22E1"/>
    <w:rsid w:val="008D2619"/>
    <w:rsid w:val="008D2F37"/>
    <w:rsid w:val="008D6188"/>
    <w:rsid w:val="008E2C83"/>
    <w:rsid w:val="008F0624"/>
    <w:rsid w:val="008F1EBD"/>
    <w:rsid w:val="008F1F9A"/>
    <w:rsid w:val="008F2D47"/>
    <w:rsid w:val="008F6653"/>
    <w:rsid w:val="00912B9A"/>
    <w:rsid w:val="009138D6"/>
    <w:rsid w:val="00917AB7"/>
    <w:rsid w:val="00922FF7"/>
    <w:rsid w:val="00924079"/>
    <w:rsid w:val="00925A5D"/>
    <w:rsid w:val="00927185"/>
    <w:rsid w:val="0092725D"/>
    <w:rsid w:val="00927749"/>
    <w:rsid w:val="0093330E"/>
    <w:rsid w:val="00934641"/>
    <w:rsid w:val="00934A4B"/>
    <w:rsid w:val="00944AFD"/>
    <w:rsid w:val="00951852"/>
    <w:rsid w:val="00955CC0"/>
    <w:rsid w:val="00960623"/>
    <w:rsid w:val="0096248E"/>
    <w:rsid w:val="0096300A"/>
    <w:rsid w:val="00967DF6"/>
    <w:rsid w:val="00973C5F"/>
    <w:rsid w:val="009751E0"/>
    <w:rsid w:val="009754CE"/>
    <w:rsid w:val="00977231"/>
    <w:rsid w:val="009862CD"/>
    <w:rsid w:val="00995689"/>
    <w:rsid w:val="00995B84"/>
    <w:rsid w:val="00995D86"/>
    <w:rsid w:val="009A0188"/>
    <w:rsid w:val="009A3B04"/>
    <w:rsid w:val="009A5F64"/>
    <w:rsid w:val="009A6534"/>
    <w:rsid w:val="009B2193"/>
    <w:rsid w:val="009B259C"/>
    <w:rsid w:val="009B5269"/>
    <w:rsid w:val="009C690D"/>
    <w:rsid w:val="009E3DA0"/>
    <w:rsid w:val="009E452B"/>
    <w:rsid w:val="009E513E"/>
    <w:rsid w:val="009E5A93"/>
    <w:rsid w:val="009E7EA9"/>
    <w:rsid w:val="009F0ACD"/>
    <w:rsid w:val="009F1985"/>
    <w:rsid w:val="009F1AA6"/>
    <w:rsid w:val="009F5C90"/>
    <w:rsid w:val="00A008A1"/>
    <w:rsid w:val="00A009F4"/>
    <w:rsid w:val="00A0473A"/>
    <w:rsid w:val="00A46908"/>
    <w:rsid w:val="00A50062"/>
    <w:rsid w:val="00A500C1"/>
    <w:rsid w:val="00A5585C"/>
    <w:rsid w:val="00A563A1"/>
    <w:rsid w:val="00A57955"/>
    <w:rsid w:val="00A66941"/>
    <w:rsid w:val="00A72DC2"/>
    <w:rsid w:val="00A86F77"/>
    <w:rsid w:val="00A87125"/>
    <w:rsid w:val="00A916CC"/>
    <w:rsid w:val="00AA1222"/>
    <w:rsid w:val="00AA175B"/>
    <w:rsid w:val="00AA2779"/>
    <w:rsid w:val="00AA3B42"/>
    <w:rsid w:val="00AA790A"/>
    <w:rsid w:val="00AB4D8E"/>
    <w:rsid w:val="00AB6BF8"/>
    <w:rsid w:val="00AC09B9"/>
    <w:rsid w:val="00AD532A"/>
    <w:rsid w:val="00AD57BF"/>
    <w:rsid w:val="00AD7BBC"/>
    <w:rsid w:val="00AE2AF9"/>
    <w:rsid w:val="00AE4F72"/>
    <w:rsid w:val="00AF0F77"/>
    <w:rsid w:val="00AF2CF9"/>
    <w:rsid w:val="00AF42D3"/>
    <w:rsid w:val="00B02FB0"/>
    <w:rsid w:val="00B1182B"/>
    <w:rsid w:val="00B11E91"/>
    <w:rsid w:val="00B13BBE"/>
    <w:rsid w:val="00B16458"/>
    <w:rsid w:val="00B16FDF"/>
    <w:rsid w:val="00B173A0"/>
    <w:rsid w:val="00B24481"/>
    <w:rsid w:val="00B24F45"/>
    <w:rsid w:val="00B25862"/>
    <w:rsid w:val="00B27532"/>
    <w:rsid w:val="00B350A2"/>
    <w:rsid w:val="00B41011"/>
    <w:rsid w:val="00B421C0"/>
    <w:rsid w:val="00B43829"/>
    <w:rsid w:val="00B4677B"/>
    <w:rsid w:val="00B505BB"/>
    <w:rsid w:val="00B62ECC"/>
    <w:rsid w:val="00B72113"/>
    <w:rsid w:val="00B72A18"/>
    <w:rsid w:val="00B73898"/>
    <w:rsid w:val="00B74631"/>
    <w:rsid w:val="00B80355"/>
    <w:rsid w:val="00B90425"/>
    <w:rsid w:val="00B93DCD"/>
    <w:rsid w:val="00B9527B"/>
    <w:rsid w:val="00BA370D"/>
    <w:rsid w:val="00BA38A4"/>
    <w:rsid w:val="00BA632A"/>
    <w:rsid w:val="00BB42FA"/>
    <w:rsid w:val="00BC436B"/>
    <w:rsid w:val="00BC5ED3"/>
    <w:rsid w:val="00BD0070"/>
    <w:rsid w:val="00BD04F1"/>
    <w:rsid w:val="00BD4308"/>
    <w:rsid w:val="00BD79B6"/>
    <w:rsid w:val="00BE0F8B"/>
    <w:rsid w:val="00BE7D0C"/>
    <w:rsid w:val="00BF0184"/>
    <w:rsid w:val="00BF0190"/>
    <w:rsid w:val="00BF70DB"/>
    <w:rsid w:val="00C03E52"/>
    <w:rsid w:val="00C044EF"/>
    <w:rsid w:val="00C11C29"/>
    <w:rsid w:val="00C12E3C"/>
    <w:rsid w:val="00C1370C"/>
    <w:rsid w:val="00C17574"/>
    <w:rsid w:val="00C2132C"/>
    <w:rsid w:val="00C2689A"/>
    <w:rsid w:val="00C26980"/>
    <w:rsid w:val="00C26FBD"/>
    <w:rsid w:val="00C301A2"/>
    <w:rsid w:val="00C3204A"/>
    <w:rsid w:val="00C37F5B"/>
    <w:rsid w:val="00C4119A"/>
    <w:rsid w:val="00C434F1"/>
    <w:rsid w:val="00C44CF4"/>
    <w:rsid w:val="00C458B8"/>
    <w:rsid w:val="00C50D50"/>
    <w:rsid w:val="00C528C2"/>
    <w:rsid w:val="00C569F0"/>
    <w:rsid w:val="00C57086"/>
    <w:rsid w:val="00C60F23"/>
    <w:rsid w:val="00C6277D"/>
    <w:rsid w:val="00C66857"/>
    <w:rsid w:val="00C70722"/>
    <w:rsid w:val="00C70AB3"/>
    <w:rsid w:val="00C72D50"/>
    <w:rsid w:val="00C80CA2"/>
    <w:rsid w:val="00C83CE0"/>
    <w:rsid w:val="00C83F0F"/>
    <w:rsid w:val="00C86148"/>
    <w:rsid w:val="00C91D38"/>
    <w:rsid w:val="00CA14E0"/>
    <w:rsid w:val="00CA431F"/>
    <w:rsid w:val="00CB04AE"/>
    <w:rsid w:val="00CB1920"/>
    <w:rsid w:val="00CB44DB"/>
    <w:rsid w:val="00CB5718"/>
    <w:rsid w:val="00CC717F"/>
    <w:rsid w:val="00CE512D"/>
    <w:rsid w:val="00CE5F16"/>
    <w:rsid w:val="00CE698D"/>
    <w:rsid w:val="00CE7804"/>
    <w:rsid w:val="00CF7776"/>
    <w:rsid w:val="00D14606"/>
    <w:rsid w:val="00D21423"/>
    <w:rsid w:val="00D30F12"/>
    <w:rsid w:val="00D333AE"/>
    <w:rsid w:val="00D40594"/>
    <w:rsid w:val="00D4169D"/>
    <w:rsid w:val="00D42505"/>
    <w:rsid w:val="00D457F0"/>
    <w:rsid w:val="00D50787"/>
    <w:rsid w:val="00D50875"/>
    <w:rsid w:val="00D519F7"/>
    <w:rsid w:val="00D5228A"/>
    <w:rsid w:val="00D5718D"/>
    <w:rsid w:val="00D60016"/>
    <w:rsid w:val="00D66530"/>
    <w:rsid w:val="00D756A3"/>
    <w:rsid w:val="00D8031F"/>
    <w:rsid w:val="00D81EB0"/>
    <w:rsid w:val="00D84AB0"/>
    <w:rsid w:val="00D857DB"/>
    <w:rsid w:val="00D864F9"/>
    <w:rsid w:val="00D8772E"/>
    <w:rsid w:val="00D95136"/>
    <w:rsid w:val="00D9678A"/>
    <w:rsid w:val="00DA200E"/>
    <w:rsid w:val="00DA50F2"/>
    <w:rsid w:val="00DB0763"/>
    <w:rsid w:val="00DB1585"/>
    <w:rsid w:val="00DB7C88"/>
    <w:rsid w:val="00DC786C"/>
    <w:rsid w:val="00DD25B8"/>
    <w:rsid w:val="00DE2AED"/>
    <w:rsid w:val="00DE4BF5"/>
    <w:rsid w:val="00DE65EF"/>
    <w:rsid w:val="00DF1617"/>
    <w:rsid w:val="00DF227A"/>
    <w:rsid w:val="00DF23F4"/>
    <w:rsid w:val="00DF610B"/>
    <w:rsid w:val="00E02437"/>
    <w:rsid w:val="00E04C1F"/>
    <w:rsid w:val="00E04F90"/>
    <w:rsid w:val="00E06D8F"/>
    <w:rsid w:val="00E13D0C"/>
    <w:rsid w:val="00E17987"/>
    <w:rsid w:val="00E203DD"/>
    <w:rsid w:val="00E20DBB"/>
    <w:rsid w:val="00E25768"/>
    <w:rsid w:val="00E304AA"/>
    <w:rsid w:val="00E3059B"/>
    <w:rsid w:val="00E326DD"/>
    <w:rsid w:val="00E32837"/>
    <w:rsid w:val="00E43C69"/>
    <w:rsid w:val="00E505B1"/>
    <w:rsid w:val="00E5451F"/>
    <w:rsid w:val="00E6227D"/>
    <w:rsid w:val="00E64578"/>
    <w:rsid w:val="00E67FA8"/>
    <w:rsid w:val="00E74F8C"/>
    <w:rsid w:val="00E75A76"/>
    <w:rsid w:val="00E761C2"/>
    <w:rsid w:val="00E76B5C"/>
    <w:rsid w:val="00E80338"/>
    <w:rsid w:val="00E81FE8"/>
    <w:rsid w:val="00E934AA"/>
    <w:rsid w:val="00E95595"/>
    <w:rsid w:val="00EA2B97"/>
    <w:rsid w:val="00EA4507"/>
    <w:rsid w:val="00EB1BBF"/>
    <w:rsid w:val="00EB7167"/>
    <w:rsid w:val="00EC2AC4"/>
    <w:rsid w:val="00EC5022"/>
    <w:rsid w:val="00ED1C0D"/>
    <w:rsid w:val="00ED1DB5"/>
    <w:rsid w:val="00ED47DB"/>
    <w:rsid w:val="00ED4CED"/>
    <w:rsid w:val="00EE3617"/>
    <w:rsid w:val="00EE59DC"/>
    <w:rsid w:val="00EF00C3"/>
    <w:rsid w:val="00EF04C6"/>
    <w:rsid w:val="00EF1876"/>
    <w:rsid w:val="00EF32F6"/>
    <w:rsid w:val="00F03D4F"/>
    <w:rsid w:val="00F05D78"/>
    <w:rsid w:val="00F05E6A"/>
    <w:rsid w:val="00F12CB2"/>
    <w:rsid w:val="00F1366C"/>
    <w:rsid w:val="00F15F45"/>
    <w:rsid w:val="00F208F9"/>
    <w:rsid w:val="00F224DA"/>
    <w:rsid w:val="00F22CCA"/>
    <w:rsid w:val="00F300C4"/>
    <w:rsid w:val="00F3208F"/>
    <w:rsid w:val="00F41B92"/>
    <w:rsid w:val="00F46630"/>
    <w:rsid w:val="00F47189"/>
    <w:rsid w:val="00F500D5"/>
    <w:rsid w:val="00F5149D"/>
    <w:rsid w:val="00F61096"/>
    <w:rsid w:val="00F675C1"/>
    <w:rsid w:val="00F70DD5"/>
    <w:rsid w:val="00F7259C"/>
    <w:rsid w:val="00F76C77"/>
    <w:rsid w:val="00F80AF7"/>
    <w:rsid w:val="00F81CAF"/>
    <w:rsid w:val="00F828A0"/>
    <w:rsid w:val="00F82C7D"/>
    <w:rsid w:val="00F84165"/>
    <w:rsid w:val="00F84F4F"/>
    <w:rsid w:val="00F8794D"/>
    <w:rsid w:val="00F91685"/>
    <w:rsid w:val="00F92B14"/>
    <w:rsid w:val="00F97816"/>
    <w:rsid w:val="00FA10EE"/>
    <w:rsid w:val="00FA53D9"/>
    <w:rsid w:val="00FC434B"/>
    <w:rsid w:val="00FC44AB"/>
    <w:rsid w:val="00FC4B3C"/>
    <w:rsid w:val="00FC6BA9"/>
    <w:rsid w:val="00FD1D3C"/>
    <w:rsid w:val="00FD23AE"/>
    <w:rsid w:val="00FD5F83"/>
    <w:rsid w:val="00FE48F1"/>
    <w:rsid w:val="00FE5CF8"/>
    <w:rsid w:val="00FE6AB6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C3CB93"/>
  <w15:docId w15:val="{55736FBD-17A6-4A27-81BA-97B92091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547"/>
    <w:pPr>
      <w:spacing w:after="160" w:line="259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2A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2A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2A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AC4"/>
    <w:rPr>
      <w:rFonts w:cs="Times New Roman"/>
    </w:rPr>
  </w:style>
  <w:style w:type="paragraph" w:styleId="ListParagraph">
    <w:name w:val="List Paragraph"/>
    <w:basedOn w:val="Normal"/>
    <w:uiPriority w:val="99"/>
    <w:qFormat/>
    <w:rsid w:val="00736A0A"/>
    <w:pPr>
      <w:ind w:left="720"/>
      <w:contextualSpacing/>
    </w:pPr>
  </w:style>
  <w:style w:type="table" w:styleId="TableGrid">
    <w:name w:val="Table Grid"/>
    <w:basedOn w:val="TableNormal"/>
    <w:uiPriority w:val="99"/>
    <w:rsid w:val="00ED47D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33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331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locked/>
    <w:rsid w:val="00E74F8C"/>
    <w:rPr>
      <w:rFonts w:cs="Times New Roman"/>
      <w:b/>
      <w:bCs/>
    </w:rPr>
  </w:style>
  <w:style w:type="paragraph" w:customStyle="1" w:styleId="Default">
    <w:name w:val="Default"/>
    <w:rsid w:val="009862CD"/>
    <w:pPr>
      <w:autoSpaceDE w:val="0"/>
      <w:autoSpaceDN w:val="0"/>
      <w:adjustRightInd w:val="0"/>
    </w:pPr>
    <w:rPr>
      <w:rFonts w:ascii="Times New Roman" w:hAnsi="Times New Roman"/>
      <w:color w:val="000000"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2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AF9"/>
    <w:rPr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AF9"/>
    <w:rPr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3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79786-A182-4733-9306-2F7D0FC0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COLLEGE</vt:lpstr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COLLEGE</dc:title>
  <dc:creator>SY Heung</dc:creator>
  <cp:lastModifiedBy>Wong Ray</cp:lastModifiedBy>
  <cp:revision>13</cp:revision>
  <cp:lastPrinted>2019-02-20T04:08:00Z</cp:lastPrinted>
  <dcterms:created xsi:type="dcterms:W3CDTF">2018-05-31T01:44:00Z</dcterms:created>
  <dcterms:modified xsi:type="dcterms:W3CDTF">2020-03-24T01:52:00Z</dcterms:modified>
</cp:coreProperties>
</file>